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6DA0" w14:textId="77777777" w:rsidR="00B26E27" w:rsidRDefault="00B26E27" w:rsidP="005573D7">
      <w:pPr>
        <w:rPr>
          <w:rFonts w:asciiTheme="minorHAnsi" w:hAnsiTheme="minorHAnsi" w:cstheme="minorHAnsi"/>
          <w:b/>
          <w:color w:val="000000"/>
          <w:sz w:val="36"/>
          <w:szCs w:val="22"/>
        </w:rPr>
      </w:pPr>
    </w:p>
    <w:p w14:paraId="1DEDDA47" w14:textId="48DB86CC" w:rsidR="00B26E27" w:rsidRPr="003567E2" w:rsidRDefault="00B26E27" w:rsidP="00B26E27">
      <w:pPr>
        <w:rPr>
          <w:rFonts w:asciiTheme="minorHAnsi" w:hAnsiTheme="minorHAnsi" w:cstheme="minorHAnsi"/>
          <w:b/>
          <w:color w:val="000000"/>
          <w:sz w:val="44"/>
          <w:szCs w:val="28"/>
          <w:u w:val="single"/>
        </w:rPr>
      </w:pPr>
      <w:r w:rsidRPr="003567E2">
        <w:rPr>
          <w:rFonts w:asciiTheme="minorHAnsi" w:hAnsiTheme="minorHAnsi" w:cstheme="minorHAnsi"/>
          <w:b/>
          <w:color w:val="000000"/>
          <w:sz w:val="44"/>
          <w:szCs w:val="28"/>
          <w:u w:val="single"/>
        </w:rPr>
        <w:t>ROMEO OG JULIE – K:13 Scenekunst</w:t>
      </w:r>
    </w:p>
    <w:p w14:paraId="28CF1202" w14:textId="77777777" w:rsidR="00B26E27" w:rsidRPr="003567E2" w:rsidRDefault="00B26E27" w:rsidP="00B26E27">
      <w:pPr>
        <w:rPr>
          <w:rFonts w:asciiTheme="minorHAnsi" w:hAnsiTheme="minorHAnsi" w:cstheme="minorHAnsi"/>
          <w:b/>
          <w:color w:val="000000"/>
          <w:sz w:val="22"/>
          <w:szCs w:val="16"/>
        </w:rPr>
      </w:pPr>
    </w:p>
    <w:p w14:paraId="774D8FC8" w14:textId="77777777" w:rsidR="00B26E27" w:rsidRPr="003567E2" w:rsidRDefault="00B26E27" w:rsidP="00B26E27">
      <w:pPr>
        <w:shd w:val="clear" w:color="auto" w:fill="FFFFFF"/>
        <w:spacing w:after="225"/>
        <w:rPr>
          <w:rFonts w:ascii="Arial" w:hAnsi="Arial" w:cs="Arial"/>
          <w:i/>
          <w:iCs/>
          <w:color w:val="000000"/>
          <w:sz w:val="20"/>
          <w:szCs w:val="20"/>
        </w:rPr>
      </w:pPr>
      <w:r w:rsidRPr="003567E2">
        <w:rPr>
          <w:rFonts w:ascii="Arial" w:hAnsi="Arial" w:cs="Arial"/>
          <w:i/>
          <w:iCs/>
          <w:color w:val="000000"/>
          <w:sz w:val="20"/>
          <w:szCs w:val="20"/>
        </w:rPr>
        <w:t xml:space="preserve">«Slik har du ikke sett Romeo og Julie før. Med svært få virkemidler, et rom, to mennesker og helt enkle rekvisitter utspiller den kjente historie om familiene </w:t>
      </w:r>
      <w:proofErr w:type="spellStart"/>
      <w:r w:rsidRPr="003567E2">
        <w:rPr>
          <w:rFonts w:ascii="Arial" w:hAnsi="Arial" w:cs="Arial"/>
          <w:i/>
          <w:iCs/>
          <w:color w:val="000000"/>
          <w:sz w:val="20"/>
          <w:szCs w:val="20"/>
        </w:rPr>
        <w:t>Capulet</w:t>
      </w:r>
      <w:proofErr w:type="spellEnd"/>
      <w:r w:rsidRPr="003567E2">
        <w:rPr>
          <w:rFonts w:ascii="Arial" w:hAnsi="Arial" w:cs="Arial"/>
          <w:i/>
          <w:iCs/>
          <w:color w:val="000000"/>
          <w:sz w:val="20"/>
          <w:szCs w:val="20"/>
        </w:rPr>
        <w:t> og </w:t>
      </w:r>
      <w:proofErr w:type="spellStart"/>
      <w:r w:rsidRPr="003567E2">
        <w:rPr>
          <w:rFonts w:ascii="Arial" w:hAnsi="Arial" w:cs="Arial"/>
          <w:i/>
          <w:iCs/>
          <w:color w:val="000000"/>
          <w:sz w:val="20"/>
          <w:szCs w:val="20"/>
        </w:rPr>
        <w:t>Montague</w:t>
      </w:r>
      <w:proofErr w:type="spellEnd"/>
      <w:r w:rsidRPr="003567E2">
        <w:rPr>
          <w:rFonts w:ascii="Arial" w:hAnsi="Arial" w:cs="Arial"/>
          <w:i/>
          <w:iCs/>
          <w:color w:val="000000"/>
          <w:sz w:val="20"/>
          <w:szCs w:val="20"/>
        </w:rPr>
        <w:t xml:space="preserve"> seg.» </w:t>
      </w:r>
    </w:p>
    <w:p w14:paraId="77DEC203" w14:textId="28454554" w:rsidR="00B26E27" w:rsidRPr="003567E2" w:rsidRDefault="00B26E27" w:rsidP="00B26E27">
      <w:pPr>
        <w:shd w:val="clear" w:color="auto" w:fill="FFFFFF"/>
        <w:spacing w:after="225"/>
        <w:rPr>
          <w:rFonts w:ascii="Arial" w:hAnsi="Arial" w:cs="Arial"/>
          <w:i/>
          <w:iCs/>
          <w:color w:val="000000"/>
          <w:sz w:val="20"/>
          <w:szCs w:val="20"/>
        </w:rPr>
      </w:pPr>
      <w:r w:rsidRPr="003567E2">
        <w:rPr>
          <w:rFonts w:ascii="Arial" w:hAnsi="Arial" w:cs="Arial"/>
          <w:i/>
          <w:iCs/>
          <w:color w:val="000000"/>
          <w:sz w:val="20"/>
          <w:szCs w:val="20"/>
        </w:rPr>
        <w:t>«Historien om Romeo og Julie er fortalt tusen ganger før på alle tungemål, likevel klarer K:13 å skape noe nytt seg imellom»</w:t>
      </w:r>
    </w:p>
    <w:p w14:paraId="4D7D1EDE" w14:textId="428A0D74" w:rsidR="005573D7" w:rsidRDefault="005573D7" w:rsidP="005573D7">
      <w:pPr>
        <w:rPr>
          <w:rFonts w:asciiTheme="minorHAnsi" w:hAnsiTheme="minorHAnsi" w:cstheme="minorHAnsi"/>
          <w:color w:val="000000"/>
          <w:sz w:val="22"/>
          <w:szCs w:val="22"/>
        </w:rPr>
      </w:pPr>
    </w:p>
    <w:p w14:paraId="26A29D69" w14:textId="095F0DAD" w:rsidR="005573D7" w:rsidRPr="000207B0" w:rsidRDefault="005573D7" w:rsidP="005573D7">
      <w:pPr>
        <w:rPr>
          <w:rFonts w:asciiTheme="minorHAnsi" w:hAnsiTheme="minorHAnsi" w:cstheme="minorHAnsi"/>
          <w:color w:val="000000"/>
          <w:szCs w:val="22"/>
        </w:rPr>
      </w:pPr>
      <w:r w:rsidRPr="000207B0">
        <w:rPr>
          <w:rFonts w:asciiTheme="minorHAnsi" w:hAnsiTheme="minorHAnsi" w:cstheme="minorHAnsi"/>
          <w:color w:val="000000"/>
          <w:szCs w:val="22"/>
        </w:rPr>
        <w:t>Romeo og Julie av K</w:t>
      </w:r>
      <w:r w:rsidR="004F358C">
        <w:rPr>
          <w:rFonts w:asciiTheme="minorHAnsi" w:hAnsiTheme="minorHAnsi" w:cstheme="minorHAnsi"/>
          <w:color w:val="000000"/>
          <w:szCs w:val="22"/>
        </w:rPr>
        <w:t>:</w:t>
      </w:r>
      <w:r w:rsidRPr="000207B0">
        <w:rPr>
          <w:rFonts w:asciiTheme="minorHAnsi" w:hAnsiTheme="minorHAnsi" w:cstheme="minorHAnsi"/>
          <w:color w:val="000000"/>
          <w:szCs w:val="22"/>
        </w:rPr>
        <w:t xml:space="preserve">13 er en klasseromsforestilling som med enkle virkemidler engasjerer elevene. Romeo og Julie er historiens mest kjente teaterstykke og den sterkeste kjærlighetshistorien vi kjenner. Kan den fremdeles si oss noe i dag? </w:t>
      </w:r>
    </w:p>
    <w:p w14:paraId="477D9CF6" w14:textId="712FFE5B" w:rsidR="005573D7" w:rsidRPr="000207B0" w:rsidRDefault="000207B0" w:rsidP="005573D7">
      <w:pPr>
        <w:rPr>
          <w:rFonts w:asciiTheme="minorHAnsi" w:hAnsiTheme="minorHAnsi" w:cstheme="minorHAnsi"/>
          <w:color w:val="000000"/>
          <w:szCs w:val="22"/>
        </w:rPr>
      </w:pPr>
      <w:r w:rsidRPr="000207B0">
        <w:rPr>
          <w:noProof/>
          <w:sz w:val="28"/>
        </w:rPr>
        <w:drawing>
          <wp:anchor distT="0" distB="0" distL="114300" distR="114300" simplePos="0" relativeHeight="251658240" behindDoc="0" locked="0" layoutInCell="1" allowOverlap="1" wp14:anchorId="1A00245F" wp14:editId="593DEB48">
            <wp:simplePos x="0" y="0"/>
            <wp:positionH relativeFrom="column">
              <wp:posOffset>2986405</wp:posOffset>
            </wp:positionH>
            <wp:positionV relativeFrom="paragraph">
              <wp:posOffset>129540</wp:posOffset>
            </wp:positionV>
            <wp:extent cx="2964815" cy="2371725"/>
            <wp:effectExtent l="0" t="0" r="698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eo og julie K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4815" cy="2371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8FB5EB6" w14:textId="77777777" w:rsidR="005573D7" w:rsidRPr="000207B0" w:rsidRDefault="005573D7" w:rsidP="005573D7">
      <w:pPr>
        <w:rPr>
          <w:rFonts w:asciiTheme="minorHAnsi" w:hAnsiTheme="minorHAnsi" w:cstheme="minorHAnsi"/>
          <w:color w:val="000000"/>
          <w:szCs w:val="22"/>
        </w:rPr>
      </w:pPr>
      <w:r w:rsidRPr="000207B0">
        <w:rPr>
          <w:rFonts w:asciiTheme="minorHAnsi" w:hAnsiTheme="minorHAnsi" w:cstheme="minorHAnsi"/>
          <w:color w:val="000000"/>
          <w:szCs w:val="22"/>
        </w:rPr>
        <w:t xml:space="preserve">Ja, mener vi. Fremdeles kan denne fortellingen si oss noe om menneskets natur, om vårt ansvar overfor hverandre, om hvilke valg som kan være livsforandrende. Stykket problematiserer hvor dumt og unødvendig krig er, når kjærlighet, forståelse og vennskap faktisk alltid er en mulighet. Med sin kjærlighet og død, skaper Romeo og Julie endring. </w:t>
      </w:r>
    </w:p>
    <w:p w14:paraId="1E6D41B0" w14:textId="77777777" w:rsidR="005573D7" w:rsidRPr="000207B0" w:rsidRDefault="005573D7" w:rsidP="005573D7">
      <w:pPr>
        <w:rPr>
          <w:rFonts w:asciiTheme="minorHAnsi" w:hAnsiTheme="minorHAnsi" w:cstheme="minorHAnsi"/>
          <w:color w:val="000000"/>
          <w:szCs w:val="22"/>
        </w:rPr>
      </w:pPr>
    </w:p>
    <w:p w14:paraId="547C7497" w14:textId="77777777" w:rsidR="00B20AEC" w:rsidRDefault="005573D7" w:rsidP="005573D7">
      <w:pPr>
        <w:rPr>
          <w:rFonts w:asciiTheme="minorHAnsi" w:hAnsiTheme="minorHAnsi" w:cstheme="minorHAnsi"/>
          <w:color w:val="000000"/>
          <w:szCs w:val="22"/>
        </w:rPr>
      </w:pPr>
      <w:r w:rsidRPr="000207B0">
        <w:rPr>
          <w:rFonts w:asciiTheme="minorHAnsi" w:hAnsiTheme="minorHAnsi" w:cstheme="minorHAnsi"/>
          <w:color w:val="000000"/>
          <w:szCs w:val="22"/>
        </w:rPr>
        <w:t>K</w:t>
      </w:r>
      <w:r w:rsidR="004F358C">
        <w:rPr>
          <w:rFonts w:asciiTheme="minorHAnsi" w:hAnsiTheme="minorHAnsi" w:cstheme="minorHAnsi"/>
          <w:color w:val="000000"/>
          <w:szCs w:val="22"/>
        </w:rPr>
        <w:t>:</w:t>
      </w:r>
      <w:r w:rsidRPr="000207B0">
        <w:rPr>
          <w:rFonts w:asciiTheme="minorHAnsi" w:hAnsiTheme="minorHAnsi" w:cstheme="minorHAnsi"/>
          <w:color w:val="000000"/>
          <w:szCs w:val="22"/>
        </w:rPr>
        <w:t>13s oppsetning av historien er skapt med tanke på unge i alderen 13–1</w:t>
      </w:r>
      <w:r w:rsidR="00B20AEC">
        <w:rPr>
          <w:rFonts w:asciiTheme="minorHAnsi" w:hAnsiTheme="minorHAnsi" w:cstheme="minorHAnsi"/>
          <w:color w:val="000000"/>
          <w:szCs w:val="22"/>
        </w:rPr>
        <w:t>8</w:t>
      </w:r>
      <w:r w:rsidRPr="000207B0">
        <w:rPr>
          <w:rFonts w:asciiTheme="minorHAnsi" w:hAnsiTheme="minorHAnsi" w:cstheme="minorHAnsi"/>
          <w:color w:val="000000"/>
          <w:szCs w:val="22"/>
        </w:rPr>
        <w:t xml:space="preserve"> år, ungdommer som faktisk er like gamle som Romeo og Julie var. Slik tangeres ungdommenes virkelighetsoppfatning og gir mulighet for en refleksjon om disse temaene og deres forhold til verden i dag. </w:t>
      </w:r>
    </w:p>
    <w:p w14:paraId="7FA15766" w14:textId="77777777" w:rsidR="00B20AEC" w:rsidRDefault="00B20AEC" w:rsidP="005573D7">
      <w:pPr>
        <w:rPr>
          <w:rFonts w:asciiTheme="minorHAnsi" w:hAnsiTheme="minorHAnsi" w:cstheme="minorHAnsi"/>
          <w:color w:val="000000"/>
          <w:szCs w:val="22"/>
        </w:rPr>
      </w:pPr>
    </w:p>
    <w:p w14:paraId="607DC10C" w14:textId="20FA8683" w:rsidR="005573D7" w:rsidRDefault="005573D7" w:rsidP="005573D7">
      <w:pPr>
        <w:rPr>
          <w:rFonts w:asciiTheme="minorHAnsi" w:hAnsiTheme="minorHAnsi" w:cstheme="minorHAnsi"/>
          <w:color w:val="000000"/>
          <w:szCs w:val="22"/>
        </w:rPr>
      </w:pPr>
      <w:r w:rsidRPr="000207B0">
        <w:rPr>
          <w:rFonts w:asciiTheme="minorHAnsi" w:hAnsiTheme="minorHAnsi" w:cstheme="minorHAnsi"/>
          <w:color w:val="000000"/>
          <w:szCs w:val="22"/>
        </w:rPr>
        <w:t xml:space="preserve">Målet med prosjektet er at problematikken i stykket kan føre til ytterlig diskusjon, refleksjon og kunnskap i disse største moralfilosofiske spørsmålene. </w:t>
      </w:r>
    </w:p>
    <w:p w14:paraId="46071AF8" w14:textId="19A26B98" w:rsidR="003567E2" w:rsidRDefault="003567E2" w:rsidP="005573D7">
      <w:pPr>
        <w:rPr>
          <w:rFonts w:asciiTheme="minorHAnsi" w:hAnsiTheme="minorHAnsi" w:cstheme="minorHAnsi"/>
          <w:color w:val="000000"/>
          <w:szCs w:val="22"/>
        </w:rPr>
      </w:pPr>
    </w:p>
    <w:p w14:paraId="1DD0839E" w14:textId="77777777" w:rsidR="003567E2" w:rsidRPr="003567E2" w:rsidRDefault="003567E2" w:rsidP="003567E2">
      <w:pPr>
        <w:ind w:left="708"/>
        <w:rPr>
          <w:rFonts w:ascii="Eurostile" w:hAnsi="Eurostile" w:cstheme="minorHAnsi"/>
          <w:i/>
          <w:iCs/>
          <w:color w:val="000000"/>
          <w:sz w:val="20"/>
          <w:szCs w:val="20"/>
        </w:rPr>
      </w:pPr>
      <w:r w:rsidRPr="003567E2">
        <w:rPr>
          <w:rFonts w:ascii="Eurostile" w:hAnsi="Eurostile" w:cstheme="minorHAnsi"/>
          <w:i/>
          <w:iCs/>
          <w:color w:val="000000"/>
          <w:sz w:val="20"/>
          <w:szCs w:val="20"/>
        </w:rPr>
        <w:t>En interaktiv teaterforestilling kan fungere som en katalysator og forløser for andre problemstillinger, som kan være individuelle eller generelle, knyttet opp mot spesifikke steder eller temaer.</w:t>
      </w:r>
    </w:p>
    <w:p w14:paraId="63560549" w14:textId="77777777" w:rsidR="003567E2" w:rsidRPr="003567E2" w:rsidRDefault="003567E2" w:rsidP="003567E2">
      <w:pPr>
        <w:ind w:left="708"/>
        <w:rPr>
          <w:rFonts w:ascii="Eurostile" w:hAnsi="Eurostile" w:cstheme="minorHAnsi"/>
          <w:i/>
          <w:iCs/>
          <w:color w:val="000000"/>
          <w:sz w:val="20"/>
          <w:szCs w:val="20"/>
        </w:rPr>
      </w:pPr>
    </w:p>
    <w:p w14:paraId="7615A6E5" w14:textId="6FBBB7A1" w:rsidR="003567E2" w:rsidRPr="003567E2" w:rsidRDefault="003567E2" w:rsidP="003567E2">
      <w:pPr>
        <w:ind w:left="708"/>
        <w:rPr>
          <w:rFonts w:ascii="Eurostile" w:hAnsi="Eurostile" w:cstheme="minorHAnsi"/>
          <w:i/>
          <w:iCs/>
          <w:color w:val="000000"/>
          <w:sz w:val="20"/>
          <w:szCs w:val="20"/>
        </w:rPr>
      </w:pPr>
      <w:r w:rsidRPr="003567E2">
        <w:rPr>
          <w:rFonts w:ascii="Eurostile" w:hAnsi="Eurostile" w:cstheme="minorHAnsi"/>
          <w:i/>
          <w:iCs/>
          <w:color w:val="000000"/>
          <w:sz w:val="20"/>
          <w:szCs w:val="20"/>
        </w:rPr>
        <w:t xml:space="preserve">Det å oppleve kunst som noe meningsfullt og positivt, gir oss individuelt erfaringer som gjør oss bedre i stand til å delta fullt ut i livet, gir oss et rikere følelses og åndsliv, gir oss større </w:t>
      </w:r>
      <w:proofErr w:type="spellStart"/>
      <w:r w:rsidRPr="003567E2">
        <w:rPr>
          <w:rFonts w:ascii="Eurostile" w:hAnsi="Eurostile" w:cstheme="minorHAnsi"/>
          <w:i/>
          <w:iCs/>
          <w:color w:val="000000"/>
          <w:sz w:val="20"/>
          <w:szCs w:val="20"/>
        </w:rPr>
        <w:t>læringspotensiale</w:t>
      </w:r>
      <w:proofErr w:type="spellEnd"/>
      <w:r w:rsidRPr="003567E2">
        <w:rPr>
          <w:rFonts w:ascii="Eurostile" w:hAnsi="Eurostile" w:cstheme="minorHAnsi"/>
          <w:i/>
          <w:iCs/>
          <w:color w:val="000000"/>
          <w:sz w:val="20"/>
          <w:szCs w:val="20"/>
        </w:rPr>
        <w:t xml:space="preserve"> og gjør oss bedre på kommunikasjon.</w:t>
      </w:r>
    </w:p>
    <w:p w14:paraId="37B0962E" w14:textId="77777777" w:rsidR="003567E2" w:rsidRPr="003567E2" w:rsidRDefault="003567E2" w:rsidP="003567E2">
      <w:pPr>
        <w:ind w:left="708"/>
        <w:rPr>
          <w:rFonts w:ascii="Eurostile" w:hAnsi="Eurostile" w:cstheme="minorHAnsi"/>
          <w:i/>
          <w:iCs/>
          <w:color w:val="000000"/>
          <w:sz w:val="20"/>
          <w:szCs w:val="20"/>
        </w:rPr>
      </w:pPr>
    </w:p>
    <w:p w14:paraId="0C7E2746" w14:textId="77777777" w:rsidR="003567E2" w:rsidRPr="003567E2" w:rsidRDefault="003567E2" w:rsidP="003567E2">
      <w:pPr>
        <w:ind w:left="708"/>
        <w:rPr>
          <w:rFonts w:ascii="Eurostile" w:hAnsi="Eurostile" w:cstheme="minorHAnsi"/>
          <w:i/>
          <w:iCs/>
          <w:color w:val="000000"/>
          <w:sz w:val="20"/>
          <w:szCs w:val="20"/>
        </w:rPr>
      </w:pPr>
      <w:r w:rsidRPr="003567E2">
        <w:rPr>
          <w:rFonts w:ascii="Eurostile" w:hAnsi="Eurostile" w:cstheme="minorHAnsi"/>
          <w:i/>
          <w:iCs/>
          <w:color w:val="000000"/>
          <w:sz w:val="20"/>
          <w:szCs w:val="20"/>
        </w:rPr>
        <w:t xml:space="preserve">Gjennom </w:t>
      </w:r>
      <w:proofErr w:type="spellStart"/>
      <w:r w:rsidRPr="003567E2">
        <w:rPr>
          <w:rFonts w:ascii="Eurostile" w:hAnsi="Eurostile" w:cstheme="minorHAnsi"/>
          <w:i/>
          <w:iCs/>
          <w:color w:val="000000"/>
          <w:sz w:val="20"/>
          <w:szCs w:val="20"/>
        </w:rPr>
        <w:t>teaterperformance</w:t>
      </w:r>
      <w:proofErr w:type="spellEnd"/>
      <w:r w:rsidRPr="003567E2">
        <w:rPr>
          <w:rFonts w:ascii="Eurostile" w:hAnsi="Eurostile" w:cstheme="minorHAnsi"/>
          <w:i/>
          <w:iCs/>
          <w:color w:val="000000"/>
          <w:sz w:val="20"/>
          <w:szCs w:val="20"/>
        </w:rPr>
        <w:t xml:space="preserve"> og historiefortelling kan vi binde folk og steder sammen, og utvikle både kjennskap og kunnskap som forandrer vår oppfatning.</w:t>
      </w:r>
    </w:p>
    <w:p w14:paraId="07067559" w14:textId="77777777" w:rsidR="003567E2" w:rsidRPr="000207B0" w:rsidRDefault="003567E2" w:rsidP="005573D7">
      <w:pPr>
        <w:rPr>
          <w:rFonts w:asciiTheme="minorHAnsi" w:hAnsiTheme="minorHAnsi" w:cstheme="minorHAnsi"/>
          <w:color w:val="000000"/>
          <w:szCs w:val="22"/>
        </w:rPr>
      </w:pPr>
    </w:p>
    <w:p w14:paraId="5363C778" w14:textId="77777777" w:rsidR="005573D7" w:rsidRPr="000207B0" w:rsidRDefault="005573D7" w:rsidP="005573D7">
      <w:pPr>
        <w:rPr>
          <w:rFonts w:asciiTheme="minorHAnsi" w:hAnsiTheme="minorHAnsi" w:cstheme="minorHAnsi"/>
          <w:color w:val="000000"/>
          <w:szCs w:val="22"/>
        </w:rPr>
      </w:pPr>
    </w:p>
    <w:p w14:paraId="6A0E2F22" w14:textId="390843B7" w:rsidR="003567E2" w:rsidRDefault="005573D7" w:rsidP="003567E2">
      <w:pPr>
        <w:rPr>
          <w:rFonts w:asciiTheme="minorHAnsi" w:hAnsiTheme="minorHAnsi" w:cstheme="minorHAnsi"/>
          <w:color w:val="000000"/>
          <w:szCs w:val="22"/>
        </w:rPr>
      </w:pPr>
      <w:r w:rsidRPr="000207B0">
        <w:rPr>
          <w:rFonts w:asciiTheme="minorHAnsi" w:hAnsiTheme="minorHAnsi" w:cstheme="minorHAnsi"/>
          <w:color w:val="000000"/>
          <w:szCs w:val="22"/>
        </w:rPr>
        <w:t xml:space="preserve">På scenen, som i dette tilfellet er elevenes eget klasserom, står Steinar Thorsen og Jorunn Lullau. De benytter seg av hele enkle virkemidler og noen få rekvisitter, for å gjøre historien om </w:t>
      </w:r>
      <w:proofErr w:type="spellStart"/>
      <w:r w:rsidRPr="000207B0">
        <w:rPr>
          <w:rFonts w:asciiTheme="minorHAnsi" w:hAnsiTheme="minorHAnsi" w:cstheme="minorHAnsi"/>
          <w:color w:val="000000"/>
          <w:szCs w:val="22"/>
        </w:rPr>
        <w:t>Capulet</w:t>
      </w:r>
      <w:proofErr w:type="spellEnd"/>
      <w:r w:rsidRPr="000207B0">
        <w:rPr>
          <w:rFonts w:asciiTheme="minorHAnsi" w:hAnsiTheme="minorHAnsi" w:cstheme="minorHAnsi"/>
          <w:color w:val="000000"/>
          <w:szCs w:val="22"/>
        </w:rPr>
        <w:t xml:space="preserve"> og </w:t>
      </w:r>
      <w:proofErr w:type="spellStart"/>
      <w:r w:rsidRPr="000207B0">
        <w:rPr>
          <w:rFonts w:asciiTheme="minorHAnsi" w:hAnsiTheme="minorHAnsi" w:cstheme="minorHAnsi"/>
          <w:color w:val="000000"/>
          <w:szCs w:val="22"/>
        </w:rPr>
        <w:t>Montague</w:t>
      </w:r>
      <w:proofErr w:type="spellEnd"/>
      <w:r w:rsidRPr="000207B0">
        <w:rPr>
          <w:rFonts w:asciiTheme="minorHAnsi" w:hAnsiTheme="minorHAnsi" w:cstheme="minorHAnsi"/>
          <w:color w:val="000000"/>
          <w:szCs w:val="22"/>
        </w:rPr>
        <w:t>-familien</w:t>
      </w:r>
      <w:r w:rsidR="00072014">
        <w:rPr>
          <w:rFonts w:asciiTheme="minorHAnsi" w:hAnsiTheme="minorHAnsi" w:cstheme="minorHAnsi"/>
          <w:color w:val="000000"/>
          <w:szCs w:val="22"/>
        </w:rPr>
        <w:t>e</w:t>
      </w:r>
      <w:r w:rsidRPr="000207B0">
        <w:rPr>
          <w:rFonts w:asciiTheme="minorHAnsi" w:hAnsiTheme="minorHAnsi" w:cstheme="minorHAnsi"/>
          <w:color w:val="000000"/>
          <w:szCs w:val="22"/>
        </w:rPr>
        <w:t xml:space="preserve"> levende. Underveis engasjerer de </w:t>
      </w:r>
      <w:r w:rsidR="00F777C2">
        <w:rPr>
          <w:rFonts w:asciiTheme="minorHAnsi" w:hAnsiTheme="minorHAnsi" w:cstheme="minorHAnsi"/>
          <w:color w:val="000000"/>
          <w:szCs w:val="22"/>
        </w:rPr>
        <w:t>publikum</w:t>
      </w:r>
      <w:r w:rsidRPr="000207B0">
        <w:rPr>
          <w:rFonts w:asciiTheme="minorHAnsi" w:hAnsiTheme="minorHAnsi" w:cstheme="minorHAnsi"/>
          <w:color w:val="000000"/>
          <w:szCs w:val="22"/>
        </w:rPr>
        <w:t xml:space="preserve"> på enkle og elegante måter, og de blir deltakere i historien. </w:t>
      </w:r>
      <w:r w:rsidR="00F777C2">
        <w:rPr>
          <w:rFonts w:asciiTheme="minorHAnsi" w:hAnsiTheme="minorHAnsi" w:cstheme="minorHAnsi"/>
          <w:color w:val="000000"/>
          <w:szCs w:val="22"/>
        </w:rPr>
        <w:t>F</w:t>
      </w:r>
      <w:r w:rsidR="003567E2" w:rsidRPr="003567E2">
        <w:rPr>
          <w:rFonts w:asciiTheme="minorHAnsi" w:hAnsiTheme="minorHAnsi" w:cstheme="minorHAnsi"/>
          <w:color w:val="000000"/>
          <w:szCs w:val="22"/>
        </w:rPr>
        <w:t>orestilling</w:t>
      </w:r>
      <w:r w:rsidR="00F777C2">
        <w:rPr>
          <w:rFonts w:asciiTheme="minorHAnsi" w:hAnsiTheme="minorHAnsi" w:cstheme="minorHAnsi"/>
          <w:color w:val="000000"/>
          <w:szCs w:val="22"/>
        </w:rPr>
        <w:t>en er enkel</w:t>
      </w:r>
      <w:r w:rsidR="003567E2" w:rsidRPr="003567E2">
        <w:rPr>
          <w:rFonts w:asciiTheme="minorHAnsi" w:hAnsiTheme="minorHAnsi" w:cstheme="minorHAnsi"/>
          <w:color w:val="000000"/>
          <w:szCs w:val="22"/>
        </w:rPr>
        <w:t xml:space="preserve"> å reise rundt med, og kan spilles både for</w:t>
      </w:r>
      <w:r w:rsidR="003567E2">
        <w:rPr>
          <w:rFonts w:ascii="Arial" w:hAnsi="Arial" w:cs="Arial"/>
          <w:color w:val="000000"/>
          <w:shd w:val="clear" w:color="auto" w:fill="FFFFFF"/>
        </w:rPr>
        <w:t xml:space="preserve"> </w:t>
      </w:r>
      <w:r w:rsidR="003567E2" w:rsidRPr="003567E2">
        <w:rPr>
          <w:rFonts w:asciiTheme="minorHAnsi" w:hAnsiTheme="minorHAnsi" w:cstheme="minorHAnsi"/>
          <w:color w:val="000000"/>
          <w:szCs w:val="22"/>
        </w:rPr>
        <w:t xml:space="preserve">ungdommer og et voksent publikum. </w:t>
      </w:r>
    </w:p>
    <w:p w14:paraId="0D1AA63D" w14:textId="52683512" w:rsidR="00F777C2" w:rsidRDefault="00F777C2" w:rsidP="003567E2">
      <w:pPr>
        <w:rPr>
          <w:rFonts w:asciiTheme="minorHAnsi" w:hAnsiTheme="minorHAnsi" w:cstheme="minorHAnsi"/>
          <w:color w:val="000000"/>
          <w:szCs w:val="22"/>
        </w:rPr>
      </w:pPr>
    </w:p>
    <w:p w14:paraId="02C8D540" w14:textId="77777777" w:rsidR="00F777C2" w:rsidRPr="00A13BE0" w:rsidRDefault="00F777C2" w:rsidP="003567E2"/>
    <w:p w14:paraId="521AEC7A" w14:textId="77777777" w:rsidR="003567E2" w:rsidRDefault="003567E2" w:rsidP="005573D7">
      <w:pPr>
        <w:rPr>
          <w:rFonts w:asciiTheme="minorHAnsi" w:hAnsiTheme="minorHAnsi" w:cstheme="minorHAnsi"/>
          <w:color w:val="000000"/>
          <w:szCs w:val="22"/>
        </w:rPr>
      </w:pPr>
    </w:p>
    <w:p w14:paraId="4FDAAA41" w14:textId="77777777" w:rsidR="003567E2" w:rsidRPr="003567E2" w:rsidRDefault="003567E2" w:rsidP="003567E2">
      <w:pPr>
        <w:spacing w:after="200" w:line="276" w:lineRule="auto"/>
        <w:rPr>
          <w:rFonts w:ascii="Eurostile" w:eastAsia="Cambria" w:hAnsi="Eurostile" w:cs="Cambria"/>
          <w:color w:val="000000"/>
          <w:lang w:eastAsia="en-US"/>
        </w:rPr>
      </w:pPr>
      <w:r w:rsidRPr="003567E2">
        <w:rPr>
          <w:rFonts w:ascii="Eurostile" w:eastAsia="Cambria" w:hAnsi="Eurostile" w:cs="Cambria"/>
          <w:color w:val="000000"/>
          <w:lang w:eastAsia="en-US"/>
        </w:rPr>
        <w:lastRenderedPageBreak/>
        <w:t xml:space="preserve">Av: </w:t>
      </w:r>
      <w:proofErr w:type="spellStart"/>
      <w:r w:rsidRPr="003567E2">
        <w:rPr>
          <w:rFonts w:ascii="Eurostile" w:eastAsia="Cambria" w:hAnsi="Eurostile" w:cs="Cambria"/>
          <w:color w:val="000000"/>
          <w:lang w:eastAsia="en-US"/>
        </w:rPr>
        <w:t>william</w:t>
      </w:r>
      <w:proofErr w:type="spellEnd"/>
      <w:r w:rsidRPr="003567E2">
        <w:rPr>
          <w:rFonts w:ascii="Eurostile" w:eastAsia="Cambria" w:hAnsi="Eurostile" w:cs="Cambria"/>
          <w:color w:val="000000"/>
          <w:lang w:eastAsia="en-US"/>
        </w:rPr>
        <w:t xml:space="preserve"> </w:t>
      </w:r>
      <w:proofErr w:type="spellStart"/>
      <w:r w:rsidRPr="003567E2">
        <w:rPr>
          <w:rFonts w:ascii="Eurostile" w:eastAsia="Cambria" w:hAnsi="Eurostile" w:cs="Cambria"/>
          <w:color w:val="000000"/>
          <w:lang w:eastAsia="en-US"/>
        </w:rPr>
        <w:t>Shakespearee</w:t>
      </w:r>
      <w:proofErr w:type="spellEnd"/>
    </w:p>
    <w:p w14:paraId="12C24DC4" w14:textId="77777777" w:rsidR="003567E2" w:rsidRPr="003567E2" w:rsidRDefault="003567E2" w:rsidP="003567E2">
      <w:pPr>
        <w:spacing w:after="200" w:line="276" w:lineRule="auto"/>
        <w:rPr>
          <w:rFonts w:ascii="Eurostile" w:eastAsia="Cambria" w:hAnsi="Eurostile" w:cs="Cambria"/>
          <w:color w:val="000000"/>
          <w:lang w:eastAsia="en-US"/>
        </w:rPr>
      </w:pPr>
      <w:r w:rsidRPr="003567E2">
        <w:rPr>
          <w:rFonts w:ascii="Eurostile" w:eastAsia="Cambria" w:hAnsi="Eurostile" w:cs="Cambria"/>
          <w:color w:val="000000"/>
          <w:lang w:eastAsia="en-US"/>
        </w:rPr>
        <w:t>Med. Steinar Thorsen og Jorunn Lullau</w:t>
      </w:r>
    </w:p>
    <w:p w14:paraId="432E1CFD" w14:textId="77777777" w:rsidR="003567E2" w:rsidRPr="003567E2" w:rsidRDefault="003567E2" w:rsidP="003567E2">
      <w:pPr>
        <w:spacing w:after="200" w:line="276" w:lineRule="auto"/>
        <w:rPr>
          <w:rFonts w:ascii="Eurostile" w:eastAsia="Cambria" w:hAnsi="Eurostile" w:cs="Cambria"/>
          <w:color w:val="000000"/>
          <w:lang w:eastAsia="en-US"/>
        </w:rPr>
      </w:pPr>
      <w:r w:rsidRPr="003567E2">
        <w:rPr>
          <w:rFonts w:ascii="Eurostile" w:eastAsia="Cambria" w:hAnsi="Eurostile" w:cs="Cambria"/>
          <w:color w:val="000000"/>
          <w:lang w:eastAsia="en-US"/>
        </w:rPr>
        <w:t xml:space="preserve">Regi: Lasse Åkerlund, Teater </w:t>
      </w:r>
      <w:proofErr w:type="spellStart"/>
      <w:r w:rsidRPr="003567E2">
        <w:rPr>
          <w:rFonts w:ascii="Eurostile" w:eastAsia="Cambria" w:hAnsi="Eurostile" w:cs="Cambria"/>
          <w:color w:val="000000"/>
          <w:lang w:eastAsia="en-US"/>
        </w:rPr>
        <w:t>Allena</w:t>
      </w:r>
      <w:proofErr w:type="spellEnd"/>
      <w:r w:rsidRPr="003567E2">
        <w:rPr>
          <w:rFonts w:ascii="Eurostile" w:eastAsia="Cambria" w:hAnsi="Eurostile" w:cs="Cambria"/>
          <w:color w:val="000000"/>
          <w:lang w:eastAsia="en-US"/>
        </w:rPr>
        <w:t>.</w:t>
      </w:r>
    </w:p>
    <w:p w14:paraId="5B1AE602" w14:textId="77777777" w:rsidR="003567E2" w:rsidRPr="003567E2" w:rsidRDefault="003567E2" w:rsidP="003567E2">
      <w:pPr>
        <w:spacing w:after="200" w:line="276" w:lineRule="auto"/>
        <w:rPr>
          <w:rFonts w:ascii="Eurostile" w:eastAsia="Cambria" w:hAnsi="Eurostile" w:cs="Cambria"/>
          <w:color w:val="000000"/>
          <w:lang w:eastAsia="en-US"/>
        </w:rPr>
      </w:pPr>
      <w:r w:rsidRPr="003567E2">
        <w:rPr>
          <w:rFonts w:ascii="Eurostile" w:eastAsia="Cambria" w:hAnsi="Eurostile" w:cs="Cambria"/>
          <w:color w:val="000000"/>
          <w:lang w:eastAsia="en-US"/>
        </w:rPr>
        <w:t>Forestillingen bruker ikke teknikk eller lys, og kan spilles i hvilket som helst rom som kan romme 30 til 50 mennesker.</w:t>
      </w:r>
    </w:p>
    <w:p w14:paraId="31F6BB3C" w14:textId="77777777" w:rsidR="003567E2" w:rsidRPr="003567E2" w:rsidRDefault="003567E2" w:rsidP="003567E2">
      <w:pPr>
        <w:spacing w:after="200" w:line="276" w:lineRule="auto"/>
        <w:rPr>
          <w:rFonts w:ascii="Eurostile" w:eastAsia="Cambria" w:hAnsi="Eurostile" w:cs="Cambria"/>
          <w:color w:val="000000"/>
          <w:lang w:eastAsia="en-US"/>
        </w:rPr>
      </w:pPr>
      <w:r w:rsidRPr="003567E2">
        <w:rPr>
          <w:rFonts w:ascii="Eurostile" w:eastAsia="Cambria" w:hAnsi="Eurostile" w:cs="Cambria"/>
          <w:color w:val="000000"/>
          <w:lang w:eastAsia="en-US"/>
        </w:rPr>
        <w:t>Riggetid: 20 min</w:t>
      </w:r>
    </w:p>
    <w:p w14:paraId="6179C4D6" w14:textId="77777777" w:rsidR="003567E2" w:rsidRDefault="003567E2" w:rsidP="003567E2">
      <w:pPr>
        <w:spacing w:after="200" w:line="276" w:lineRule="auto"/>
        <w:rPr>
          <w:rFonts w:ascii="Eurostile" w:eastAsia="Cambria" w:hAnsi="Eurostile" w:cs="Cambria"/>
          <w:color w:val="000000"/>
          <w:lang w:eastAsia="en-US"/>
        </w:rPr>
      </w:pPr>
      <w:proofErr w:type="spellStart"/>
      <w:r w:rsidRPr="003567E2">
        <w:rPr>
          <w:rFonts w:ascii="Eurostile" w:eastAsia="Cambria" w:hAnsi="Eurostile" w:cs="Cambria"/>
          <w:color w:val="000000"/>
          <w:lang w:eastAsia="en-US"/>
        </w:rPr>
        <w:t>Nedrigg</w:t>
      </w:r>
      <w:proofErr w:type="spellEnd"/>
      <w:r w:rsidRPr="003567E2">
        <w:rPr>
          <w:rFonts w:ascii="Eurostile" w:eastAsia="Cambria" w:hAnsi="Eurostile" w:cs="Cambria"/>
          <w:color w:val="000000"/>
          <w:lang w:eastAsia="en-US"/>
        </w:rPr>
        <w:t>: 5 min.</w:t>
      </w:r>
    </w:p>
    <w:p w14:paraId="4C5ABB92" w14:textId="77777777" w:rsidR="003567E2" w:rsidRDefault="003567E2" w:rsidP="005573D7">
      <w:pPr>
        <w:rPr>
          <w:rFonts w:asciiTheme="minorHAnsi" w:hAnsiTheme="minorHAnsi" w:cstheme="minorHAnsi"/>
          <w:color w:val="000000"/>
          <w:szCs w:val="22"/>
        </w:rPr>
      </w:pPr>
    </w:p>
    <w:p w14:paraId="3ADF23EA"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Om kompaniet:</w:t>
      </w:r>
    </w:p>
    <w:p w14:paraId="1D719CFB" w14:textId="77777777" w:rsidR="003567E2" w:rsidRPr="00F777C2" w:rsidRDefault="003567E2" w:rsidP="003567E2">
      <w:pPr>
        <w:rPr>
          <w:rFonts w:ascii="Eurostile" w:hAnsi="Eurostile" w:cstheme="minorHAnsi"/>
          <w:color w:val="000000"/>
          <w:szCs w:val="22"/>
        </w:rPr>
      </w:pPr>
    </w:p>
    <w:p w14:paraId="2A9FFBE9"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Steinar Thorsen - manus/idé/utarbeidelse/skuespiller</w:t>
      </w:r>
    </w:p>
    <w:p w14:paraId="568FF25C"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 xml:space="preserve">En meget allsidig scenekunstner med lang fartstid som </w:t>
      </w:r>
      <w:proofErr w:type="spellStart"/>
      <w:r w:rsidRPr="00F777C2">
        <w:rPr>
          <w:rFonts w:ascii="Eurostile" w:hAnsi="Eurostile" w:cstheme="minorHAnsi"/>
          <w:color w:val="000000"/>
          <w:szCs w:val="22"/>
        </w:rPr>
        <w:t>regisør</w:t>
      </w:r>
      <w:proofErr w:type="spellEnd"/>
      <w:r w:rsidRPr="00F777C2">
        <w:rPr>
          <w:rFonts w:ascii="Eurostile" w:hAnsi="Eurostile" w:cstheme="minorHAnsi"/>
          <w:color w:val="000000"/>
          <w:szCs w:val="22"/>
        </w:rPr>
        <w:t xml:space="preserve">, manusforfatter, skuespiller og sanger. Han har vært kunstnerisk leder for Vestlandske teatersenter i 8 år og initiativtager til teaterfestivalen Mini Midi </w:t>
      </w:r>
      <w:proofErr w:type="spellStart"/>
      <w:r w:rsidRPr="00F777C2">
        <w:rPr>
          <w:rFonts w:ascii="Eurostile" w:hAnsi="Eurostile" w:cstheme="minorHAnsi"/>
          <w:color w:val="000000"/>
          <w:szCs w:val="22"/>
        </w:rPr>
        <w:t>Maxi</w:t>
      </w:r>
      <w:proofErr w:type="spellEnd"/>
      <w:r w:rsidRPr="00F777C2">
        <w:rPr>
          <w:rFonts w:ascii="Eurostile" w:hAnsi="Eurostile" w:cstheme="minorHAnsi"/>
          <w:color w:val="000000"/>
          <w:szCs w:val="22"/>
        </w:rPr>
        <w:t xml:space="preserve"> i Bergen.</w:t>
      </w:r>
    </w:p>
    <w:p w14:paraId="6B518FA8" w14:textId="77777777" w:rsidR="003567E2" w:rsidRPr="00F777C2" w:rsidRDefault="003567E2" w:rsidP="003567E2">
      <w:pPr>
        <w:rPr>
          <w:rFonts w:ascii="Eurostile" w:hAnsi="Eurostile" w:cstheme="minorHAnsi"/>
          <w:color w:val="000000"/>
          <w:szCs w:val="22"/>
        </w:rPr>
      </w:pPr>
    </w:p>
    <w:p w14:paraId="330110E0"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 xml:space="preserve">Jorunn </w:t>
      </w:r>
      <w:proofErr w:type="gramStart"/>
      <w:r w:rsidRPr="00F777C2">
        <w:rPr>
          <w:rFonts w:ascii="Eurostile" w:hAnsi="Eurostile" w:cstheme="minorHAnsi"/>
          <w:color w:val="000000"/>
          <w:szCs w:val="22"/>
        </w:rPr>
        <w:t>Lullau  -</w:t>
      </w:r>
      <w:proofErr w:type="gramEnd"/>
      <w:r w:rsidRPr="00F777C2">
        <w:rPr>
          <w:rFonts w:ascii="Eurostile" w:hAnsi="Eurostile" w:cstheme="minorHAnsi"/>
          <w:color w:val="000000"/>
          <w:szCs w:val="22"/>
        </w:rPr>
        <w:t xml:space="preserve"> manus/idé/utarbeidelse/skuespiller</w:t>
      </w:r>
    </w:p>
    <w:p w14:paraId="4AF12A21"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 xml:space="preserve">Frilans skuespiller/dukkespiller med lang fartstid i scenekunst verdenen. Hun har bred erfaring innen figurteater og har samarbeidet med både institusjoner og frie scenekunst grupper. Hun var en av drivkreftene i Bergen </w:t>
      </w:r>
      <w:proofErr w:type="spellStart"/>
      <w:r w:rsidRPr="00F777C2">
        <w:rPr>
          <w:rFonts w:ascii="Eurostile" w:hAnsi="Eurostile" w:cstheme="minorHAnsi"/>
          <w:color w:val="000000"/>
          <w:szCs w:val="22"/>
        </w:rPr>
        <w:t>Byspill</w:t>
      </w:r>
      <w:proofErr w:type="spellEnd"/>
      <w:r w:rsidRPr="00F777C2">
        <w:rPr>
          <w:rFonts w:ascii="Eurostile" w:hAnsi="Eurostile" w:cstheme="minorHAnsi"/>
          <w:color w:val="000000"/>
          <w:szCs w:val="22"/>
        </w:rPr>
        <w:t>/Apropos teater.</w:t>
      </w:r>
    </w:p>
    <w:p w14:paraId="20EA1C24" w14:textId="77777777" w:rsidR="003567E2" w:rsidRPr="00F777C2" w:rsidRDefault="003567E2" w:rsidP="003567E2">
      <w:pPr>
        <w:rPr>
          <w:rFonts w:ascii="Eurostile" w:hAnsi="Eurostile" w:cstheme="minorHAnsi"/>
          <w:color w:val="000000"/>
          <w:szCs w:val="22"/>
        </w:rPr>
      </w:pPr>
    </w:p>
    <w:p w14:paraId="504656FC" w14:textId="77777777" w:rsidR="003567E2" w:rsidRPr="00F777C2" w:rsidRDefault="003567E2" w:rsidP="003567E2">
      <w:pPr>
        <w:rPr>
          <w:rFonts w:ascii="Eurostile" w:hAnsi="Eurostile" w:cstheme="minorHAnsi"/>
          <w:color w:val="000000"/>
          <w:szCs w:val="22"/>
        </w:rPr>
      </w:pPr>
      <w:r w:rsidRPr="00F777C2">
        <w:rPr>
          <w:rFonts w:ascii="Eurostile" w:hAnsi="Eurostile" w:cstheme="minorHAnsi"/>
          <w:color w:val="000000"/>
          <w:szCs w:val="22"/>
        </w:rPr>
        <w:t>Lars Åkerlund – regi</w:t>
      </w:r>
    </w:p>
    <w:p w14:paraId="3583ED72" w14:textId="71CD02DC" w:rsidR="003567E2" w:rsidRDefault="003567E2" w:rsidP="003567E2">
      <w:pPr>
        <w:rPr>
          <w:rFonts w:ascii="Eurostile" w:hAnsi="Eurostile" w:cstheme="minorHAnsi"/>
          <w:color w:val="000000"/>
          <w:szCs w:val="22"/>
        </w:rPr>
      </w:pPr>
      <w:r w:rsidRPr="00F777C2">
        <w:rPr>
          <w:rFonts w:ascii="Eurostile" w:hAnsi="Eurostile" w:cstheme="minorHAnsi"/>
          <w:color w:val="000000"/>
          <w:szCs w:val="22"/>
        </w:rPr>
        <w:t>Lasse Åkerlund er skuespiller og regissør, og har drevet i Sverige. Han mener at godt og spennende teater ikke nødvendigvis krever store ensembler og tekniske overraskelser. Det viktigste i teaterarbeidet er møtet; å gi hver og en i publikum en ekte, varm følelse av deltakelse. Åkerlund legger mindre vekt på rekvisitter og scenografi og mer på å gi publikum en mulighet til å lage egne bilder selv. </w:t>
      </w:r>
    </w:p>
    <w:p w14:paraId="60F3AFCD" w14:textId="7FAC2B4D" w:rsidR="00F777C2" w:rsidRDefault="00F777C2" w:rsidP="003567E2">
      <w:pPr>
        <w:rPr>
          <w:rFonts w:ascii="Eurostile" w:hAnsi="Eurostile" w:cstheme="minorHAnsi"/>
          <w:color w:val="000000"/>
          <w:szCs w:val="22"/>
        </w:rPr>
      </w:pPr>
    </w:p>
    <w:p w14:paraId="083B0018" w14:textId="77777777" w:rsidR="00F777C2" w:rsidRPr="00B26E27" w:rsidRDefault="00F777C2" w:rsidP="00F777C2">
      <w:pPr>
        <w:pStyle w:val="font8"/>
        <w:spacing w:before="0" w:beforeAutospacing="0" w:after="0" w:afterAutospacing="0"/>
        <w:jc w:val="center"/>
        <w:textAlignment w:val="baseline"/>
        <w:rPr>
          <w:i/>
          <w:iCs/>
          <w:sz w:val="21"/>
          <w:szCs w:val="21"/>
        </w:rPr>
      </w:pPr>
      <w:r w:rsidRPr="00B26E27">
        <w:rPr>
          <w:rStyle w:val="color11"/>
          <w:rFonts w:ascii="Arial" w:hAnsi="Arial" w:cs="Arial"/>
          <w:i/>
          <w:iCs/>
          <w:sz w:val="21"/>
          <w:szCs w:val="21"/>
          <w:bdr w:val="none" w:sz="0" w:space="0" w:color="auto" w:frame="1"/>
        </w:rPr>
        <w:t>Produsert i samarbeid med Festspillene i Bergen</w:t>
      </w:r>
      <w:r w:rsidRPr="00B26E27">
        <w:rPr>
          <w:rFonts w:ascii="Arial" w:hAnsi="Arial" w:cs="Arial"/>
          <w:i/>
          <w:iCs/>
          <w:sz w:val="21"/>
          <w:szCs w:val="21"/>
          <w:bdr w:val="none" w:sz="0" w:space="0" w:color="auto" w:frame="1"/>
        </w:rPr>
        <w:br/>
      </w:r>
      <w:r w:rsidRPr="00B26E27">
        <w:rPr>
          <w:rStyle w:val="color11"/>
          <w:rFonts w:ascii="Arial" w:hAnsi="Arial" w:cs="Arial"/>
          <w:i/>
          <w:iCs/>
          <w:sz w:val="21"/>
          <w:szCs w:val="21"/>
          <w:bdr w:val="none" w:sz="0" w:space="0" w:color="auto" w:frame="1"/>
        </w:rPr>
        <w:t>Støttet av: Bergen kommune, Spenn.no, Fond for lyd og bilde.</w:t>
      </w:r>
    </w:p>
    <w:p w14:paraId="5A7F4620" w14:textId="77777777" w:rsidR="00F777C2" w:rsidRPr="00B20AEC" w:rsidRDefault="00F777C2" w:rsidP="00F777C2">
      <w:pPr>
        <w:rPr>
          <w:rFonts w:asciiTheme="minorHAnsi" w:hAnsiTheme="minorHAnsi" w:cstheme="minorHAnsi"/>
          <w:color w:val="000000"/>
          <w:szCs w:val="22"/>
        </w:rPr>
      </w:pPr>
    </w:p>
    <w:p w14:paraId="0B063564" w14:textId="6C934CB1" w:rsidR="00F777C2" w:rsidRDefault="00F777C2" w:rsidP="003567E2">
      <w:pPr>
        <w:rPr>
          <w:rFonts w:ascii="Eurostile" w:hAnsi="Eurostile" w:cstheme="minorHAnsi"/>
          <w:color w:val="000000"/>
          <w:szCs w:val="22"/>
        </w:rPr>
      </w:pPr>
    </w:p>
    <w:p w14:paraId="04A79424" w14:textId="77777777" w:rsidR="00F777C2" w:rsidRPr="00B26E27" w:rsidRDefault="00F777C2" w:rsidP="00F777C2">
      <w:pPr>
        <w:pStyle w:val="font8"/>
        <w:spacing w:before="0" w:beforeAutospacing="0" w:after="0" w:afterAutospacing="0"/>
        <w:textAlignment w:val="baseline"/>
        <w:rPr>
          <w:b/>
          <w:bCs/>
          <w:sz w:val="23"/>
          <w:szCs w:val="23"/>
        </w:rPr>
      </w:pPr>
      <w:r w:rsidRPr="00B26E27">
        <w:rPr>
          <w:rStyle w:val="color11"/>
          <w:rFonts w:ascii="Arial" w:hAnsi="Arial" w:cs="Arial"/>
          <w:b/>
          <w:bCs/>
          <w:sz w:val="23"/>
          <w:szCs w:val="23"/>
          <w:bdr w:val="none" w:sz="0" w:space="0" w:color="auto" w:frame="1"/>
        </w:rPr>
        <w:t>Forestillingen er en del av Scenekunstbrukets repertoar.</w:t>
      </w:r>
    </w:p>
    <w:p w14:paraId="6B3EAF37" w14:textId="242EB938" w:rsidR="00F777C2" w:rsidRPr="00F777C2" w:rsidRDefault="00F777C2" w:rsidP="00F777C2">
      <w:pPr>
        <w:pStyle w:val="font8"/>
        <w:spacing w:before="0" w:beforeAutospacing="0" w:after="0" w:afterAutospacing="0"/>
        <w:jc w:val="center"/>
        <w:textAlignment w:val="baseline"/>
        <w:rPr>
          <w:rFonts w:asciiTheme="minorHAnsi" w:hAnsiTheme="minorHAnsi" w:cstheme="minorHAnsi"/>
          <w:color w:val="000000"/>
          <w:szCs w:val="22"/>
        </w:rPr>
      </w:pPr>
      <w:r>
        <w:rPr>
          <w:rStyle w:val="color11"/>
          <w:rFonts w:ascii="Arial" w:hAnsi="Arial" w:cs="Arial"/>
          <w:sz w:val="23"/>
          <w:szCs w:val="23"/>
          <w:bdr w:val="none" w:sz="0" w:space="0" w:color="auto" w:frame="1"/>
        </w:rPr>
        <w:t>​</w:t>
      </w:r>
      <w:r>
        <w:rPr>
          <w:sz w:val="23"/>
          <w:szCs w:val="23"/>
        </w:rPr>
        <w:br/>
      </w:r>
    </w:p>
    <w:p w14:paraId="017E2639" w14:textId="77777777" w:rsidR="00F777C2" w:rsidRDefault="00F777C2" w:rsidP="00F777C2">
      <w:pPr>
        <w:pStyle w:val="font8"/>
        <w:spacing w:before="0" w:beforeAutospacing="0" w:after="0" w:afterAutospacing="0"/>
        <w:textAlignment w:val="baseline"/>
        <w:rPr>
          <w:rStyle w:val="color11"/>
          <w:rFonts w:ascii="Arial" w:hAnsi="Arial" w:cs="Arial"/>
          <w:sz w:val="23"/>
          <w:szCs w:val="23"/>
          <w:bdr w:val="none" w:sz="0" w:space="0" w:color="auto" w:frame="1"/>
        </w:rPr>
      </w:pPr>
      <w:r>
        <w:rPr>
          <w:rStyle w:val="color11"/>
          <w:rFonts w:ascii="Arial" w:hAnsi="Arial" w:cs="Arial"/>
          <w:sz w:val="23"/>
          <w:szCs w:val="23"/>
          <w:bdr w:val="none" w:sz="0" w:space="0" w:color="auto" w:frame="1"/>
        </w:rPr>
        <w:t xml:space="preserve">Forestillingen vant Bergen </w:t>
      </w:r>
      <w:proofErr w:type="spellStart"/>
      <w:r>
        <w:rPr>
          <w:rStyle w:val="color11"/>
          <w:rFonts w:ascii="Arial" w:hAnsi="Arial" w:cs="Arial"/>
          <w:sz w:val="23"/>
          <w:szCs w:val="23"/>
          <w:bdr w:val="none" w:sz="0" w:space="0" w:color="auto" w:frame="1"/>
        </w:rPr>
        <w:t>Fringe</w:t>
      </w:r>
      <w:proofErr w:type="spellEnd"/>
      <w:r>
        <w:rPr>
          <w:rStyle w:val="color11"/>
          <w:rFonts w:ascii="Arial" w:hAnsi="Arial" w:cs="Arial"/>
          <w:sz w:val="23"/>
          <w:szCs w:val="23"/>
          <w:bdr w:val="none" w:sz="0" w:space="0" w:color="auto" w:frame="1"/>
        </w:rPr>
        <w:t xml:space="preserve"> </w:t>
      </w:r>
      <w:proofErr w:type="spellStart"/>
      <w:r>
        <w:rPr>
          <w:rStyle w:val="color11"/>
          <w:rFonts w:ascii="Arial" w:hAnsi="Arial" w:cs="Arial"/>
          <w:sz w:val="23"/>
          <w:szCs w:val="23"/>
          <w:bdr w:val="none" w:sz="0" w:space="0" w:color="auto" w:frame="1"/>
        </w:rPr>
        <w:t>Award</w:t>
      </w:r>
      <w:proofErr w:type="spellEnd"/>
      <w:r>
        <w:rPr>
          <w:rStyle w:val="color11"/>
          <w:rFonts w:ascii="Arial" w:hAnsi="Arial" w:cs="Arial"/>
          <w:sz w:val="23"/>
          <w:szCs w:val="23"/>
          <w:bdr w:val="none" w:sz="0" w:space="0" w:color="auto" w:frame="1"/>
        </w:rPr>
        <w:t xml:space="preserve"> 2018- «</w:t>
      </w:r>
      <w:proofErr w:type="spellStart"/>
      <w:r>
        <w:rPr>
          <w:rStyle w:val="color11"/>
          <w:rFonts w:ascii="Arial" w:hAnsi="Arial" w:cs="Arial"/>
          <w:sz w:val="23"/>
          <w:szCs w:val="23"/>
          <w:bdr w:val="none" w:sz="0" w:space="0" w:color="auto" w:frame="1"/>
        </w:rPr>
        <w:t>Fringe</w:t>
      </w:r>
      <w:proofErr w:type="spellEnd"/>
      <w:r>
        <w:rPr>
          <w:rStyle w:val="color11"/>
          <w:rFonts w:ascii="Arial" w:hAnsi="Arial" w:cs="Arial"/>
          <w:sz w:val="23"/>
          <w:szCs w:val="23"/>
          <w:bdr w:val="none" w:sz="0" w:space="0" w:color="auto" w:frame="1"/>
        </w:rPr>
        <w:t xml:space="preserve"> Spirit </w:t>
      </w:r>
      <w:proofErr w:type="spellStart"/>
      <w:r>
        <w:rPr>
          <w:rStyle w:val="color11"/>
          <w:rFonts w:ascii="Arial" w:hAnsi="Arial" w:cs="Arial"/>
          <w:sz w:val="23"/>
          <w:szCs w:val="23"/>
          <w:bdr w:val="none" w:sz="0" w:space="0" w:color="auto" w:frame="1"/>
        </w:rPr>
        <w:t>Award</w:t>
      </w:r>
      <w:proofErr w:type="spellEnd"/>
      <w:proofErr w:type="gramStart"/>
      <w:r>
        <w:rPr>
          <w:rStyle w:val="color11"/>
          <w:rFonts w:ascii="Arial" w:hAnsi="Arial" w:cs="Arial"/>
          <w:sz w:val="23"/>
          <w:szCs w:val="23"/>
          <w:bdr w:val="none" w:sz="0" w:space="0" w:color="auto" w:frame="1"/>
        </w:rPr>
        <w:t>» ,</w:t>
      </w:r>
      <w:proofErr w:type="gramEnd"/>
      <w:r>
        <w:rPr>
          <w:rStyle w:val="color11"/>
          <w:rFonts w:ascii="Arial" w:hAnsi="Arial" w:cs="Arial"/>
          <w:sz w:val="23"/>
          <w:szCs w:val="23"/>
          <w:bdr w:val="none" w:sz="0" w:space="0" w:color="auto" w:frame="1"/>
        </w:rPr>
        <w:t xml:space="preserve"> </w:t>
      </w:r>
    </w:p>
    <w:p w14:paraId="42442B4C" w14:textId="00FBDDD0" w:rsidR="00F777C2" w:rsidRDefault="00F777C2" w:rsidP="00F777C2">
      <w:pPr>
        <w:pStyle w:val="font8"/>
        <w:spacing w:before="0" w:beforeAutospacing="0" w:after="0" w:afterAutospacing="0"/>
        <w:textAlignment w:val="baseline"/>
        <w:rPr>
          <w:rStyle w:val="color11"/>
          <w:rFonts w:ascii="Arial" w:hAnsi="Arial" w:cs="Arial"/>
          <w:sz w:val="23"/>
          <w:szCs w:val="23"/>
          <w:bdr w:val="none" w:sz="0" w:space="0" w:color="auto" w:frame="1"/>
        </w:rPr>
      </w:pPr>
      <w:r>
        <w:rPr>
          <w:rStyle w:val="color11"/>
          <w:rFonts w:ascii="Arial" w:hAnsi="Arial" w:cs="Arial"/>
          <w:sz w:val="23"/>
          <w:szCs w:val="23"/>
          <w:bdr w:val="none" w:sz="0" w:space="0" w:color="auto" w:frame="1"/>
        </w:rPr>
        <w:t>Publikums pris i Litauen, på festivalen "</w:t>
      </w:r>
      <w:proofErr w:type="spellStart"/>
      <w:r>
        <w:rPr>
          <w:rStyle w:val="color11"/>
          <w:rFonts w:ascii="Arial" w:hAnsi="Arial" w:cs="Arial"/>
          <w:sz w:val="23"/>
          <w:szCs w:val="23"/>
          <w:bdr w:val="none" w:sz="0" w:space="0" w:color="auto" w:frame="1"/>
        </w:rPr>
        <w:t>Dive</w:t>
      </w:r>
      <w:proofErr w:type="spellEnd"/>
      <w:r>
        <w:rPr>
          <w:rStyle w:val="color11"/>
          <w:rFonts w:ascii="Arial" w:hAnsi="Arial" w:cs="Arial"/>
          <w:sz w:val="23"/>
          <w:szCs w:val="23"/>
          <w:bdr w:val="none" w:sz="0" w:space="0" w:color="auto" w:frame="1"/>
        </w:rPr>
        <w:t xml:space="preserve"> </w:t>
      </w:r>
      <w:proofErr w:type="spellStart"/>
      <w:r>
        <w:rPr>
          <w:rStyle w:val="color11"/>
          <w:rFonts w:ascii="Arial" w:hAnsi="Arial" w:cs="Arial"/>
          <w:sz w:val="23"/>
          <w:szCs w:val="23"/>
          <w:bdr w:val="none" w:sz="0" w:space="0" w:color="auto" w:frame="1"/>
        </w:rPr>
        <w:t>into</w:t>
      </w:r>
      <w:proofErr w:type="spellEnd"/>
      <w:r>
        <w:rPr>
          <w:rStyle w:val="color11"/>
          <w:rFonts w:ascii="Arial" w:hAnsi="Arial" w:cs="Arial"/>
          <w:sz w:val="23"/>
          <w:szCs w:val="23"/>
          <w:bdr w:val="none" w:sz="0" w:space="0" w:color="auto" w:frame="1"/>
        </w:rPr>
        <w:t xml:space="preserve"> </w:t>
      </w:r>
      <w:proofErr w:type="spellStart"/>
      <w:r>
        <w:rPr>
          <w:rStyle w:val="color11"/>
          <w:rFonts w:ascii="Arial" w:hAnsi="Arial" w:cs="Arial"/>
          <w:sz w:val="23"/>
          <w:szCs w:val="23"/>
          <w:bdr w:val="none" w:sz="0" w:space="0" w:color="auto" w:frame="1"/>
        </w:rPr>
        <w:t>the</w:t>
      </w:r>
      <w:proofErr w:type="spellEnd"/>
      <w:r>
        <w:rPr>
          <w:rStyle w:val="color11"/>
          <w:rFonts w:ascii="Arial" w:hAnsi="Arial" w:cs="Arial"/>
          <w:sz w:val="23"/>
          <w:szCs w:val="23"/>
          <w:bdr w:val="none" w:sz="0" w:space="0" w:color="auto" w:frame="1"/>
        </w:rPr>
        <w:t xml:space="preserve"> </w:t>
      </w:r>
      <w:proofErr w:type="spellStart"/>
      <w:r>
        <w:rPr>
          <w:rStyle w:val="color11"/>
          <w:rFonts w:ascii="Arial" w:hAnsi="Arial" w:cs="Arial"/>
          <w:sz w:val="23"/>
          <w:szCs w:val="23"/>
          <w:bdr w:val="none" w:sz="0" w:space="0" w:color="auto" w:frame="1"/>
        </w:rPr>
        <w:t>theatre</w:t>
      </w:r>
      <w:proofErr w:type="spellEnd"/>
      <w:r>
        <w:rPr>
          <w:rStyle w:val="color11"/>
          <w:rFonts w:ascii="Arial" w:hAnsi="Arial" w:cs="Arial"/>
          <w:sz w:val="23"/>
          <w:szCs w:val="23"/>
          <w:bdr w:val="none" w:sz="0" w:space="0" w:color="auto" w:frame="1"/>
        </w:rPr>
        <w:t xml:space="preserve">" i Kaunas </w:t>
      </w:r>
      <w:proofErr w:type="gramStart"/>
      <w:r>
        <w:rPr>
          <w:rStyle w:val="color11"/>
          <w:rFonts w:ascii="Arial" w:hAnsi="Arial" w:cs="Arial"/>
          <w:sz w:val="23"/>
          <w:szCs w:val="23"/>
          <w:bdr w:val="none" w:sz="0" w:space="0" w:color="auto" w:frame="1"/>
        </w:rPr>
        <w:t>( Kaunas</w:t>
      </w:r>
      <w:proofErr w:type="gramEnd"/>
      <w:r>
        <w:rPr>
          <w:rStyle w:val="color11"/>
          <w:rFonts w:ascii="Arial" w:hAnsi="Arial" w:cs="Arial"/>
          <w:sz w:val="23"/>
          <w:szCs w:val="23"/>
          <w:bdr w:val="none" w:sz="0" w:space="0" w:color="auto" w:frame="1"/>
        </w:rPr>
        <w:t xml:space="preserve"> National Drama </w:t>
      </w:r>
      <w:proofErr w:type="spellStart"/>
      <w:r>
        <w:rPr>
          <w:rStyle w:val="color11"/>
          <w:rFonts w:ascii="Arial" w:hAnsi="Arial" w:cs="Arial"/>
          <w:sz w:val="23"/>
          <w:szCs w:val="23"/>
          <w:bdr w:val="none" w:sz="0" w:space="0" w:color="auto" w:frame="1"/>
        </w:rPr>
        <w:t>Theatre</w:t>
      </w:r>
      <w:proofErr w:type="spellEnd"/>
      <w:r>
        <w:rPr>
          <w:rStyle w:val="color11"/>
          <w:rFonts w:ascii="Arial" w:hAnsi="Arial" w:cs="Arial"/>
          <w:sz w:val="23"/>
          <w:szCs w:val="23"/>
          <w:bdr w:val="none" w:sz="0" w:space="0" w:color="auto" w:frame="1"/>
        </w:rPr>
        <w:t xml:space="preserve">) i 2019 </w:t>
      </w:r>
    </w:p>
    <w:p w14:paraId="5ED4B4C9" w14:textId="5F8D13F9" w:rsidR="00F777C2" w:rsidRDefault="00F777C2" w:rsidP="00F777C2">
      <w:pPr>
        <w:pStyle w:val="font8"/>
        <w:spacing w:before="0" w:beforeAutospacing="0" w:after="0" w:afterAutospacing="0"/>
        <w:textAlignment w:val="baseline"/>
        <w:rPr>
          <w:sz w:val="23"/>
          <w:szCs w:val="23"/>
        </w:rPr>
      </w:pPr>
      <w:r>
        <w:rPr>
          <w:rStyle w:val="color11"/>
          <w:rFonts w:ascii="Arial" w:hAnsi="Arial" w:cs="Arial"/>
          <w:sz w:val="23"/>
          <w:szCs w:val="23"/>
          <w:bdr w:val="none" w:sz="0" w:space="0" w:color="auto" w:frame="1"/>
        </w:rPr>
        <w:t xml:space="preserve">«Nordic </w:t>
      </w:r>
      <w:proofErr w:type="spellStart"/>
      <w:r>
        <w:rPr>
          <w:rStyle w:val="color11"/>
          <w:rFonts w:ascii="Arial" w:hAnsi="Arial" w:cs="Arial"/>
          <w:sz w:val="23"/>
          <w:szCs w:val="23"/>
          <w:bdr w:val="none" w:sz="0" w:space="0" w:color="auto" w:frame="1"/>
        </w:rPr>
        <w:t>Fringe</w:t>
      </w:r>
      <w:proofErr w:type="spellEnd"/>
      <w:r>
        <w:rPr>
          <w:rStyle w:val="color11"/>
          <w:rFonts w:ascii="Arial" w:hAnsi="Arial" w:cs="Arial"/>
          <w:sz w:val="23"/>
          <w:szCs w:val="23"/>
          <w:bdr w:val="none" w:sz="0" w:space="0" w:color="auto" w:frame="1"/>
        </w:rPr>
        <w:t xml:space="preserve"> Network </w:t>
      </w:r>
      <w:proofErr w:type="spellStart"/>
      <w:r>
        <w:rPr>
          <w:rStyle w:val="color11"/>
          <w:rFonts w:ascii="Arial" w:hAnsi="Arial" w:cs="Arial"/>
          <w:sz w:val="23"/>
          <w:szCs w:val="23"/>
          <w:bdr w:val="none" w:sz="0" w:space="0" w:color="auto" w:frame="1"/>
        </w:rPr>
        <w:t>Award</w:t>
      </w:r>
      <w:proofErr w:type="spellEnd"/>
      <w:r>
        <w:rPr>
          <w:rStyle w:val="color11"/>
          <w:rFonts w:ascii="Arial" w:hAnsi="Arial" w:cs="Arial"/>
          <w:sz w:val="23"/>
          <w:szCs w:val="23"/>
          <w:bdr w:val="none" w:sz="0" w:space="0" w:color="auto" w:frame="1"/>
        </w:rPr>
        <w:t xml:space="preserve">» under Reykjavik </w:t>
      </w:r>
      <w:proofErr w:type="spellStart"/>
      <w:r>
        <w:rPr>
          <w:rStyle w:val="color11"/>
          <w:rFonts w:ascii="Arial" w:hAnsi="Arial" w:cs="Arial"/>
          <w:sz w:val="23"/>
          <w:szCs w:val="23"/>
          <w:bdr w:val="none" w:sz="0" w:space="0" w:color="auto" w:frame="1"/>
        </w:rPr>
        <w:t>Fringe</w:t>
      </w:r>
      <w:proofErr w:type="spellEnd"/>
      <w:r>
        <w:rPr>
          <w:rStyle w:val="color11"/>
          <w:rFonts w:ascii="Arial" w:hAnsi="Arial" w:cs="Arial"/>
          <w:sz w:val="23"/>
          <w:szCs w:val="23"/>
          <w:bdr w:val="none" w:sz="0" w:space="0" w:color="auto" w:frame="1"/>
        </w:rPr>
        <w:t xml:space="preserve"> festival i 2019.</w:t>
      </w:r>
    </w:p>
    <w:p w14:paraId="21285AC3" w14:textId="77777777" w:rsidR="00F777C2" w:rsidRDefault="00F777C2" w:rsidP="00F777C2">
      <w:pPr>
        <w:pStyle w:val="font8"/>
        <w:spacing w:before="0" w:beforeAutospacing="0" w:after="0" w:afterAutospacing="0"/>
        <w:textAlignment w:val="baseline"/>
        <w:rPr>
          <w:sz w:val="23"/>
          <w:szCs w:val="23"/>
        </w:rPr>
      </w:pPr>
      <w:r>
        <w:rPr>
          <w:rStyle w:val="wixguard"/>
          <w:rFonts w:ascii="Arial" w:hAnsi="Arial" w:cs="Arial"/>
          <w:sz w:val="23"/>
          <w:szCs w:val="23"/>
          <w:bdr w:val="none" w:sz="0" w:space="0" w:color="auto" w:frame="1"/>
        </w:rPr>
        <w:t>​</w:t>
      </w:r>
    </w:p>
    <w:p w14:paraId="065DBA1B" w14:textId="77777777" w:rsidR="003567E2" w:rsidRDefault="003567E2" w:rsidP="003567E2">
      <w:pPr>
        <w:rPr>
          <w:rFonts w:asciiTheme="minorHAnsi" w:hAnsiTheme="minorHAnsi" w:cstheme="minorHAnsi"/>
          <w:color w:val="000000"/>
          <w:szCs w:val="22"/>
        </w:rPr>
      </w:pPr>
    </w:p>
    <w:p w14:paraId="0C8143AE" w14:textId="77777777" w:rsidR="000207B0" w:rsidRPr="000207B0" w:rsidRDefault="000207B0" w:rsidP="000207B0">
      <w:pPr>
        <w:rPr>
          <w:rFonts w:asciiTheme="minorHAnsi" w:hAnsiTheme="minorHAnsi" w:cstheme="minorHAnsi"/>
          <w:color w:val="000000"/>
          <w:szCs w:val="22"/>
        </w:rPr>
      </w:pPr>
      <w:r w:rsidRPr="000207B0">
        <w:rPr>
          <w:rFonts w:asciiTheme="minorHAnsi" w:hAnsiTheme="minorHAnsi" w:cstheme="minorHAnsi"/>
          <w:color w:val="000000"/>
          <w:szCs w:val="22"/>
        </w:rPr>
        <w:t>Anmeldelse fra Bergens Tidende:</w:t>
      </w:r>
    </w:p>
    <w:p w14:paraId="560E2601" w14:textId="77777777" w:rsidR="000207B0" w:rsidRPr="000207B0" w:rsidRDefault="00000000" w:rsidP="000207B0">
      <w:pPr>
        <w:rPr>
          <w:rFonts w:asciiTheme="minorHAnsi" w:hAnsiTheme="minorHAnsi" w:cstheme="minorHAnsi"/>
          <w:color w:val="000000"/>
          <w:szCs w:val="22"/>
        </w:rPr>
      </w:pPr>
      <w:hyperlink r:id="rId6" w:history="1">
        <w:r w:rsidR="000207B0" w:rsidRPr="000207B0">
          <w:rPr>
            <w:rStyle w:val="Hyperkobling"/>
            <w:rFonts w:asciiTheme="minorHAnsi" w:hAnsiTheme="minorHAnsi" w:cstheme="minorHAnsi"/>
            <w:szCs w:val="22"/>
          </w:rPr>
          <w:t>https://bit.ly/2Ot0mAq</w:t>
        </w:r>
      </w:hyperlink>
    </w:p>
    <w:p w14:paraId="77D4CC40" w14:textId="77777777" w:rsidR="000207B0" w:rsidRPr="000207B0" w:rsidRDefault="000207B0" w:rsidP="000207B0">
      <w:pPr>
        <w:rPr>
          <w:rFonts w:asciiTheme="minorHAnsi" w:hAnsiTheme="minorHAnsi" w:cstheme="minorHAnsi"/>
          <w:color w:val="000000"/>
          <w:szCs w:val="22"/>
        </w:rPr>
      </w:pPr>
    </w:p>
    <w:p w14:paraId="39ACB5ED" w14:textId="5FAD8B87" w:rsidR="000207B0" w:rsidRDefault="000207B0" w:rsidP="000207B0">
      <w:pPr>
        <w:rPr>
          <w:rFonts w:asciiTheme="minorHAnsi" w:hAnsiTheme="minorHAnsi" w:cstheme="minorHAnsi"/>
          <w:color w:val="000000"/>
          <w:szCs w:val="22"/>
        </w:rPr>
      </w:pPr>
      <w:r w:rsidRPr="000207B0">
        <w:rPr>
          <w:rFonts w:asciiTheme="minorHAnsi" w:hAnsiTheme="minorHAnsi" w:cstheme="minorHAnsi"/>
          <w:color w:val="000000"/>
          <w:szCs w:val="22"/>
        </w:rPr>
        <w:t xml:space="preserve">Bilder </w:t>
      </w:r>
      <w:r w:rsidR="00B00760">
        <w:rPr>
          <w:rFonts w:asciiTheme="minorHAnsi" w:hAnsiTheme="minorHAnsi" w:cstheme="minorHAnsi"/>
          <w:color w:val="000000"/>
          <w:szCs w:val="22"/>
        </w:rPr>
        <w:t xml:space="preserve">fra </w:t>
      </w:r>
      <w:r w:rsidRPr="000207B0">
        <w:rPr>
          <w:rFonts w:asciiTheme="minorHAnsi" w:hAnsiTheme="minorHAnsi" w:cstheme="minorHAnsi"/>
          <w:color w:val="000000"/>
          <w:szCs w:val="22"/>
        </w:rPr>
        <w:t>Festspillene i Bergen</w:t>
      </w:r>
      <w:r w:rsidR="00B00760">
        <w:rPr>
          <w:rFonts w:asciiTheme="minorHAnsi" w:hAnsiTheme="minorHAnsi" w:cstheme="minorHAnsi"/>
          <w:color w:val="000000"/>
          <w:szCs w:val="22"/>
        </w:rPr>
        <w:t xml:space="preserve"> (av Thor </w:t>
      </w:r>
      <w:proofErr w:type="spellStart"/>
      <w:r w:rsidR="00B00760">
        <w:rPr>
          <w:rFonts w:asciiTheme="minorHAnsi" w:hAnsiTheme="minorHAnsi" w:cstheme="minorHAnsi"/>
          <w:color w:val="000000"/>
          <w:szCs w:val="22"/>
        </w:rPr>
        <w:t>Brødreskift</w:t>
      </w:r>
      <w:proofErr w:type="spellEnd"/>
      <w:r w:rsidR="00B00760">
        <w:rPr>
          <w:rFonts w:asciiTheme="minorHAnsi" w:hAnsiTheme="minorHAnsi" w:cstheme="minorHAnsi"/>
          <w:color w:val="000000"/>
          <w:szCs w:val="22"/>
        </w:rPr>
        <w:t>):</w:t>
      </w:r>
    </w:p>
    <w:p w14:paraId="1FCEA3B2" w14:textId="701CEBB5" w:rsidR="00B00760" w:rsidRDefault="00000000" w:rsidP="000207B0">
      <w:pPr>
        <w:rPr>
          <w:rFonts w:asciiTheme="minorHAnsi" w:hAnsiTheme="minorHAnsi" w:cstheme="minorHAnsi"/>
          <w:color w:val="000000"/>
          <w:szCs w:val="22"/>
        </w:rPr>
      </w:pPr>
      <w:hyperlink r:id="rId7" w:history="1">
        <w:r w:rsidR="00B00760" w:rsidRPr="00CC45E0">
          <w:rPr>
            <w:rStyle w:val="Hyperkobling"/>
            <w:rFonts w:asciiTheme="minorHAnsi" w:hAnsiTheme="minorHAnsi" w:cstheme="minorHAnsi"/>
            <w:szCs w:val="22"/>
          </w:rPr>
          <w:t>https://www.dropbox.com/sh/e4a91cmtd63w6vt/AADpcNYvMj18h96Ab0x4IAUTa?dl=0</w:t>
        </w:r>
      </w:hyperlink>
    </w:p>
    <w:p w14:paraId="31CC168C" w14:textId="77777777" w:rsidR="000207B0" w:rsidRPr="000207B0" w:rsidRDefault="000207B0" w:rsidP="000207B0">
      <w:pPr>
        <w:rPr>
          <w:rFonts w:asciiTheme="minorHAnsi" w:hAnsiTheme="minorHAnsi" w:cstheme="minorHAnsi"/>
          <w:color w:val="000000"/>
          <w:szCs w:val="22"/>
        </w:rPr>
      </w:pPr>
    </w:p>
    <w:p w14:paraId="7D89BD57" w14:textId="77777777" w:rsidR="000207B0" w:rsidRPr="000207B0" w:rsidRDefault="000207B0" w:rsidP="000207B0">
      <w:pPr>
        <w:rPr>
          <w:rFonts w:asciiTheme="minorHAnsi" w:hAnsiTheme="minorHAnsi" w:cstheme="minorHAnsi"/>
          <w:color w:val="305496"/>
          <w:szCs w:val="22"/>
          <w:u w:val="single"/>
        </w:rPr>
      </w:pPr>
      <w:r w:rsidRPr="000207B0">
        <w:rPr>
          <w:rFonts w:asciiTheme="minorHAnsi" w:hAnsiTheme="minorHAnsi" w:cstheme="minorHAnsi"/>
          <w:color w:val="000000"/>
          <w:szCs w:val="22"/>
        </w:rPr>
        <w:t xml:space="preserve">Video av forestillingen: </w:t>
      </w:r>
      <w:hyperlink r:id="rId8" w:tgtFrame="_blank" w:history="1">
        <w:r w:rsidRPr="000207B0">
          <w:rPr>
            <w:rStyle w:val="Hyperkobling"/>
            <w:rFonts w:asciiTheme="minorHAnsi" w:hAnsiTheme="minorHAnsi" w:cstheme="minorHAnsi"/>
            <w:szCs w:val="22"/>
          </w:rPr>
          <w:t>https://vimeo.com/292277425</w:t>
        </w:r>
      </w:hyperlink>
    </w:p>
    <w:p w14:paraId="32E8152E" w14:textId="77777777" w:rsidR="000207B0" w:rsidRPr="000207B0" w:rsidRDefault="000207B0" w:rsidP="005573D7">
      <w:pPr>
        <w:rPr>
          <w:rFonts w:asciiTheme="minorHAnsi" w:hAnsiTheme="minorHAnsi" w:cstheme="minorHAnsi"/>
          <w:color w:val="000000"/>
          <w:szCs w:val="22"/>
        </w:rPr>
      </w:pPr>
    </w:p>
    <w:p w14:paraId="42E3D38B" w14:textId="0CD09FB5" w:rsidR="00895935" w:rsidRDefault="00000000" w:rsidP="005573D7">
      <w:pPr>
        <w:jc w:val="center"/>
      </w:pPr>
    </w:p>
    <w:p w14:paraId="3A8B98A1" w14:textId="77777777" w:rsidR="003567E2" w:rsidRDefault="003567E2" w:rsidP="005573D7">
      <w:pPr>
        <w:jc w:val="center"/>
      </w:pPr>
    </w:p>
    <w:p w14:paraId="3D776730" w14:textId="7550701D" w:rsidR="002C7520" w:rsidRPr="002C7520" w:rsidRDefault="002C7520" w:rsidP="002C7520">
      <w:r w:rsidRPr="002C7520">
        <w:t>Lærere som har sett forestillingen gir utrykk for at forestillingen kan passe inn i læreplanen på følgende deler</w:t>
      </w:r>
      <w:r>
        <w:t>:</w:t>
      </w:r>
    </w:p>
    <w:p w14:paraId="6F443A6E" w14:textId="6DEEEFEA" w:rsidR="002C7520" w:rsidRPr="002C7520" w:rsidRDefault="002C7520" w:rsidP="002C7520">
      <w:r>
        <w:t>(</w:t>
      </w:r>
      <w:r w:rsidRPr="002C7520">
        <w:t xml:space="preserve">Dette er vel og merke </w:t>
      </w:r>
      <w:r>
        <w:t xml:space="preserve">fra </w:t>
      </w:r>
      <w:r w:rsidRPr="002C7520">
        <w:t>den gamle læreplanen</w:t>
      </w:r>
      <w:r>
        <w:t>)</w:t>
      </w:r>
    </w:p>
    <w:p w14:paraId="21CEC753" w14:textId="5470323D" w:rsidR="002C7520" w:rsidRDefault="002C7520" w:rsidP="002C7520">
      <w:pPr>
        <w:pStyle w:val="NormalWeb"/>
        <w:rPr>
          <w:color w:val="000000"/>
        </w:rPr>
      </w:pPr>
      <w:r>
        <w:rPr>
          <w:color w:val="000000"/>
          <w:u w:val="single"/>
        </w:rPr>
        <w:t>Læreplanens overordnede del:</w:t>
      </w:r>
    </w:p>
    <w:p w14:paraId="14C18ACE" w14:textId="77777777" w:rsidR="002C7520" w:rsidRDefault="002C7520" w:rsidP="002C7520">
      <w:pPr>
        <w:numPr>
          <w:ilvl w:val="0"/>
          <w:numId w:val="1"/>
        </w:numPr>
        <w:rPr>
          <w:rFonts w:ascii="Calibri" w:hAnsi="Calibri" w:cs="Calibri"/>
          <w:color w:val="000000"/>
          <w:sz w:val="22"/>
          <w:szCs w:val="22"/>
        </w:rPr>
      </w:pPr>
      <w:r>
        <w:rPr>
          <w:rFonts w:ascii="Calibri" w:hAnsi="Calibri" w:cs="Calibri"/>
          <w:color w:val="000000"/>
          <w:sz w:val="22"/>
          <w:szCs w:val="22"/>
        </w:rPr>
        <w:t>Punkt 1.2</w:t>
      </w:r>
      <w:r>
        <w:rPr>
          <w:rStyle w:val="apple-converted-space"/>
          <w:rFonts w:ascii="Calibri" w:hAnsi="Calibri" w:cs="Calibri"/>
          <w:color w:val="000000"/>
          <w:sz w:val="22"/>
          <w:szCs w:val="22"/>
        </w:rPr>
        <w:t> </w:t>
      </w:r>
      <w:hyperlink r:id="rId9" w:tgtFrame="_blank" w:history="1">
        <w:r>
          <w:rPr>
            <w:rStyle w:val="Hyperkobling"/>
            <w:rFonts w:ascii="Calibri" w:hAnsi="Calibri" w:cs="Calibri"/>
            <w:color w:val="954F72"/>
            <w:sz w:val="22"/>
            <w:szCs w:val="22"/>
          </w:rPr>
          <w:t>Identitet og kulturelt mangfold      </w:t>
        </w:r>
      </w:hyperlink>
      <w:r>
        <w:rPr>
          <w:rFonts w:ascii="Calibri" w:hAnsi="Calibri" w:cs="Calibri"/>
          <w:color w:val="000000"/>
          <w:sz w:val="22"/>
          <w:szCs w:val="22"/>
        </w:rPr>
        <w:t>                   </w:t>
      </w:r>
    </w:p>
    <w:p w14:paraId="5FF6B788" w14:textId="77777777" w:rsidR="002C7520" w:rsidRDefault="002C7520" w:rsidP="002C7520">
      <w:pPr>
        <w:numPr>
          <w:ilvl w:val="0"/>
          <w:numId w:val="1"/>
        </w:numPr>
        <w:rPr>
          <w:rFonts w:ascii="Calibri" w:hAnsi="Calibri" w:cs="Calibri"/>
          <w:color w:val="000000"/>
          <w:sz w:val="22"/>
          <w:szCs w:val="22"/>
        </w:rPr>
      </w:pPr>
      <w:r>
        <w:rPr>
          <w:rFonts w:ascii="Calibri" w:hAnsi="Calibri" w:cs="Calibri"/>
          <w:color w:val="000000"/>
          <w:sz w:val="22"/>
          <w:szCs w:val="22"/>
        </w:rPr>
        <w:t>Punkt 1.4</w:t>
      </w:r>
      <w:r>
        <w:rPr>
          <w:rStyle w:val="apple-converted-space"/>
          <w:rFonts w:ascii="Calibri" w:hAnsi="Calibri" w:cs="Calibri"/>
          <w:color w:val="000000"/>
          <w:sz w:val="22"/>
          <w:szCs w:val="22"/>
        </w:rPr>
        <w:t> </w:t>
      </w:r>
      <w:hyperlink r:id="rId10" w:tgtFrame="_blank" w:history="1">
        <w:r>
          <w:rPr>
            <w:rStyle w:val="Hyperkobling"/>
            <w:rFonts w:ascii="Calibri" w:hAnsi="Calibri" w:cs="Calibri"/>
            <w:color w:val="954F72"/>
            <w:sz w:val="22"/>
            <w:szCs w:val="22"/>
          </w:rPr>
          <w:t>Skaperglede, engasjement og utforskertrang</w:t>
        </w:r>
      </w:hyperlink>
    </w:p>
    <w:p w14:paraId="16EBCD2D" w14:textId="77777777" w:rsidR="002C7520" w:rsidRDefault="00000000" w:rsidP="002C7520">
      <w:pPr>
        <w:pStyle w:val="NormalWeb"/>
        <w:rPr>
          <w:color w:val="000000"/>
        </w:rPr>
      </w:pPr>
      <w:hyperlink r:id="rId11" w:tgtFrame="_blank" w:history="1">
        <w:r w:rsidR="002C7520">
          <w:rPr>
            <w:rStyle w:val="Hyperkobling"/>
            <w:color w:val="954F72"/>
          </w:rPr>
          <w:t>Kjerneelementer</w:t>
        </w:r>
      </w:hyperlink>
      <w:r w:rsidR="002C7520">
        <w:rPr>
          <w:rStyle w:val="apple-converted-space"/>
          <w:color w:val="000000"/>
        </w:rPr>
        <w:t> </w:t>
      </w:r>
      <w:r w:rsidR="002C7520">
        <w:rPr>
          <w:color w:val="000000"/>
        </w:rPr>
        <w:t xml:space="preserve">hentet fra læreplaner i </w:t>
      </w:r>
      <w:proofErr w:type="gramStart"/>
      <w:r w:rsidR="002C7520">
        <w:rPr>
          <w:color w:val="000000"/>
        </w:rPr>
        <w:t>norsk,  og</w:t>
      </w:r>
      <w:proofErr w:type="gramEnd"/>
      <w:r w:rsidR="002C7520">
        <w:rPr>
          <w:color w:val="000000"/>
        </w:rPr>
        <w:t xml:space="preserve"> </w:t>
      </w:r>
      <w:proofErr w:type="spellStart"/>
      <w:r w:rsidR="002C7520">
        <w:rPr>
          <w:color w:val="000000"/>
        </w:rPr>
        <w:t>KRLE</w:t>
      </w:r>
      <w:proofErr w:type="spellEnd"/>
    </w:p>
    <w:p w14:paraId="6F2AF8FB" w14:textId="77777777" w:rsidR="002C7520" w:rsidRDefault="002C7520" w:rsidP="002C7520">
      <w:pPr>
        <w:numPr>
          <w:ilvl w:val="0"/>
          <w:numId w:val="2"/>
        </w:numPr>
        <w:rPr>
          <w:rFonts w:ascii="Calibri" w:hAnsi="Calibri" w:cs="Calibri"/>
          <w:color w:val="000000"/>
          <w:sz w:val="22"/>
          <w:szCs w:val="22"/>
        </w:rPr>
      </w:pPr>
      <w:r>
        <w:rPr>
          <w:rFonts w:ascii="Calibri" w:hAnsi="Calibri" w:cs="Calibri"/>
          <w:color w:val="000000"/>
          <w:sz w:val="22"/>
          <w:szCs w:val="22"/>
        </w:rPr>
        <w:t>Tekst i kontekst</w:t>
      </w:r>
    </w:p>
    <w:p w14:paraId="5E9EB9E1" w14:textId="77777777" w:rsidR="002C7520" w:rsidRDefault="002C7520" w:rsidP="002C7520">
      <w:pPr>
        <w:numPr>
          <w:ilvl w:val="0"/>
          <w:numId w:val="2"/>
        </w:numPr>
        <w:rPr>
          <w:rFonts w:ascii="Calibri" w:hAnsi="Calibri" w:cs="Calibri"/>
          <w:color w:val="000000"/>
          <w:sz w:val="22"/>
          <w:szCs w:val="22"/>
        </w:rPr>
      </w:pPr>
      <w:r>
        <w:rPr>
          <w:rFonts w:ascii="Calibri" w:hAnsi="Calibri" w:cs="Calibri"/>
          <w:color w:val="000000"/>
          <w:sz w:val="22"/>
          <w:szCs w:val="22"/>
        </w:rPr>
        <w:t>Kritisk tilnærming til tekst</w:t>
      </w:r>
    </w:p>
    <w:p w14:paraId="0A4DE0F5" w14:textId="77777777" w:rsidR="002C7520" w:rsidRDefault="002C7520" w:rsidP="002C7520">
      <w:pPr>
        <w:numPr>
          <w:ilvl w:val="0"/>
          <w:numId w:val="2"/>
        </w:numPr>
        <w:rPr>
          <w:rFonts w:ascii="Calibri" w:hAnsi="Calibri" w:cs="Calibri"/>
          <w:color w:val="000000"/>
          <w:sz w:val="22"/>
          <w:szCs w:val="22"/>
        </w:rPr>
      </w:pPr>
      <w:r>
        <w:rPr>
          <w:rFonts w:ascii="Calibri" w:hAnsi="Calibri" w:cs="Calibri"/>
          <w:color w:val="000000"/>
          <w:sz w:val="22"/>
          <w:szCs w:val="22"/>
        </w:rPr>
        <w:t>Språket som system og mulighet</w:t>
      </w:r>
    </w:p>
    <w:p w14:paraId="68BBBFEA" w14:textId="77777777" w:rsidR="002C7520" w:rsidRDefault="002C7520" w:rsidP="002C7520">
      <w:pPr>
        <w:numPr>
          <w:ilvl w:val="0"/>
          <w:numId w:val="2"/>
        </w:numPr>
        <w:rPr>
          <w:rFonts w:ascii="Calibri" w:hAnsi="Calibri" w:cs="Calibri"/>
          <w:color w:val="000000"/>
          <w:sz w:val="22"/>
          <w:szCs w:val="22"/>
        </w:rPr>
      </w:pPr>
      <w:r>
        <w:rPr>
          <w:rFonts w:ascii="Calibri" w:hAnsi="Calibri" w:cs="Calibri"/>
          <w:color w:val="000000"/>
          <w:sz w:val="22"/>
          <w:szCs w:val="22"/>
        </w:rPr>
        <w:t>Utforsking av eksistensielle spørsmål og svar</w:t>
      </w:r>
    </w:p>
    <w:p w14:paraId="05BE5498" w14:textId="77777777" w:rsidR="002C7520" w:rsidRDefault="002C7520" w:rsidP="002C7520">
      <w:pPr>
        <w:numPr>
          <w:ilvl w:val="0"/>
          <w:numId w:val="2"/>
        </w:numPr>
        <w:rPr>
          <w:rFonts w:ascii="Calibri" w:hAnsi="Calibri" w:cs="Calibri"/>
          <w:color w:val="000000"/>
          <w:sz w:val="22"/>
          <w:szCs w:val="22"/>
        </w:rPr>
      </w:pPr>
      <w:r>
        <w:rPr>
          <w:rFonts w:ascii="Calibri" w:hAnsi="Calibri" w:cs="Calibri"/>
          <w:color w:val="000000"/>
          <w:sz w:val="22"/>
          <w:szCs w:val="22"/>
        </w:rPr>
        <w:t>Kunne ta andres perspektiv</w:t>
      </w:r>
    </w:p>
    <w:p w14:paraId="1EBCFAFE" w14:textId="64BC46B2" w:rsidR="00072014" w:rsidRDefault="002C7520" w:rsidP="003567E2">
      <w:pPr>
        <w:numPr>
          <w:ilvl w:val="0"/>
          <w:numId w:val="2"/>
        </w:numPr>
        <w:rPr>
          <w:rFonts w:ascii="Calibri" w:hAnsi="Calibri" w:cs="Calibri"/>
          <w:color w:val="000000"/>
          <w:sz w:val="22"/>
          <w:szCs w:val="22"/>
        </w:rPr>
      </w:pPr>
      <w:r>
        <w:rPr>
          <w:rFonts w:ascii="Calibri" w:hAnsi="Calibri" w:cs="Calibri"/>
          <w:color w:val="000000"/>
          <w:sz w:val="22"/>
          <w:szCs w:val="22"/>
        </w:rPr>
        <w:t>Etisk refleksjon</w:t>
      </w:r>
    </w:p>
    <w:p w14:paraId="25F10A62" w14:textId="77777777" w:rsidR="003567E2" w:rsidRPr="003567E2" w:rsidRDefault="003567E2" w:rsidP="003567E2">
      <w:pPr>
        <w:numPr>
          <w:ilvl w:val="0"/>
          <w:numId w:val="2"/>
        </w:numPr>
        <w:rPr>
          <w:rFonts w:ascii="Calibri" w:hAnsi="Calibri" w:cs="Calibri"/>
          <w:color w:val="000000"/>
          <w:sz w:val="22"/>
          <w:szCs w:val="22"/>
        </w:rPr>
      </w:pPr>
    </w:p>
    <w:p w14:paraId="0AFB3157" w14:textId="77777777" w:rsidR="00072014" w:rsidRPr="00B20AEC" w:rsidRDefault="00072014" w:rsidP="00B20AEC">
      <w:pPr>
        <w:rPr>
          <w:rFonts w:asciiTheme="minorHAnsi" w:hAnsiTheme="minorHAnsi" w:cstheme="minorHAnsi"/>
          <w:color w:val="000000"/>
          <w:szCs w:val="22"/>
        </w:rPr>
      </w:pPr>
    </w:p>
    <w:p w14:paraId="34B25E4A" w14:textId="0276DDEC" w:rsidR="00072014" w:rsidRPr="00B20AEC" w:rsidRDefault="00B26E27" w:rsidP="00B20AEC">
      <w:pPr>
        <w:rPr>
          <w:rFonts w:asciiTheme="minorHAnsi" w:hAnsiTheme="minorHAnsi" w:cstheme="minorHAnsi"/>
          <w:color w:val="000000"/>
          <w:szCs w:val="22"/>
        </w:rPr>
      </w:pPr>
      <w:proofErr w:type="spellStart"/>
      <w:r>
        <w:rPr>
          <w:rFonts w:asciiTheme="minorHAnsi" w:hAnsiTheme="minorHAnsi" w:cstheme="minorHAnsi"/>
          <w:color w:val="000000"/>
          <w:szCs w:val="22"/>
        </w:rPr>
        <w:t>Listaleypurin</w:t>
      </w:r>
      <w:proofErr w:type="spellEnd"/>
      <w:r>
        <w:rPr>
          <w:rFonts w:asciiTheme="minorHAnsi" w:hAnsiTheme="minorHAnsi" w:cstheme="minorHAnsi"/>
          <w:color w:val="000000"/>
          <w:szCs w:val="22"/>
        </w:rPr>
        <w:t xml:space="preserve"> Færøyene:</w:t>
      </w:r>
    </w:p>
    <w:p w14:paraId="79654B3A" w14:textId="5B11685E" w:rsidR="00F54205" w:rsidRPr="00B26E27" w:rsidRDefault="00F54205" w:rsidP="00B20AEC">
      <w:pPr>
        <w:rPr>
          <w:rFonts w:asciiTheme="majorHAnsi" w:hAnsiTheme="majorHAnsi" w:cstheme="majorHAnsi"/>
          <w:color w:val="000000"/>
          <w:szCs w:val="22"/>
        </w:rPr>
      </w:pPr>
      <w:r w:rsidRPr="00B26E27">
        <w:rPr>
          <w:rFonts w:asciiTheme="majorHAnsi" w:hAnsiTheme="majorHAnsi" w:cstheme="majorHAnsi"/>
          <w:color w:val="000000"/>
          <w:szCs w:val="22"/>
        </w:rPr>
        <w:t xml:space="preserve">Takk </w:t>
      </w:r>
      <w:proofErr w:type="spellStart"/>
      <w:r w:rsidRPr="00B26E27">
        <w:rPr>
          <w:rFonts w:asciiTheme="majorHAnsi" w:hAnsiTheme="majorHAnsi" w:cstheme="majorHAnsi"/>
          <w:color w:val="000000"/>
          <w:szCs w:val="22"/>
        </w:rPr>
        <w:t>fyri</w:t>
      </w:r>
      <w:proofErr w:type="spellEnd"/>
      <w:r w:rsidRPr="00B26E27">
        <w:rPr>
          <w:rFonts w:asciiTheme="majorHAnsi" w:hAnsiTheme="majorHAnsi" w:cstheme="majorHAnsi"/>
          <w:color w:val="000000"/>
          <w:szCs w:val="22"/>
        </w:rPr>
        <w:t xml:space="preserve"> framførsluna </w:t>
      </w:r>
      <w:hyperlink r:id="rId12" w:tgtFrame="_blank" w:history="1">
        <w:r w:rsidRPr="00B26E27">
          <w:rPr>
            <w:rFonts w:asciiTheme="majorHAnsi" w:hAnsiTheme="majorHAnsi" w:cstheme="majorHAnsi"/>
            <w:color w:val="000000"/>
            <w:szCs w:val="22"/>
          </w:rPr>
          <w:t>@jorunnlullau</w:t>
        </w:r>
      </w:hyperlink>
      <w:r w:rsidRPr="00B26E27">
        <w:rPr>
          <w:rFonts w:asciiTheme="majorHAnsi" w:hAnsiTheme="majorHAnsi" w:cstheme="majorHAnsi"/>
          <w:color w:val="000000"/>
          <w:szCs w:val="22"/>
        </w:rPr>
        <w:t xml:space="preserve"> </w:t>
      </w:r>
      <w:hyperlink r:id="rId13" w:tgtFrame="_blank" w:history="1">
        <w:r w:rsidRPr="00B26E27">
          <w:rPr>
            <w:rFonts w:asciiTheme="majorHAnsi" w:hAnsiTheme="majorHAnsi" w:cstheme="majorHAnsi"/>
            <w:color w:val="000000"/>
            <w:szCs w:val="22"/>
          </w:rPr>
          <w:t>@steinar</w:t>
        </w:r>
      </w:hyperlink>
      <w:r w:rsidRPr="00B26E27">
        <w:rPr>
          <w:rFonts w:asciiTheme="majorHAnsi" w:hAnsiTheme="majorHAnsi" w:cstheme="majorHAnsi"/>
          <w:color w:val="000000"/>
          <w:szCs w:val="22"/>
        </w:rPr>
        <w:t xml:space="preserve"> Kompani 13 </w:t>
      </w:r>
      <w:r w:rsidRPr="00B26E27">
        <w:rPr>
          <w:rFonts w:asciiTheme="majorHAnsi" w:hAnsiTheme="majorHAnsi" w:cstheme="majorHAnsi"/>
          <w:color w:val="000000"/>
          <w:szCs w:val="22"/>
        </w:rPr>
        <w:fldChar w:fldCharType="begin"/>
      </w:r>
      <w:r w:rsidRPr="00B26E27">
        <w:rPr>
          <w:rFonts w:asciiTheme="majorHAnsi" w:hAnsiTheme="majorHAnsi" w:cstheme="majorHAnsi"/>
          <w:color w:val="000000"/>
          <w:szCs w:val="22"/>
        </w:rPr>
        <w:instrText xml:space="preserve"> INCLUDEPICTURE "https://static.xx.fbcdn.net/images/emoji.php/v9/t9d/2/16/1f44f.png" \* MERGEFORMATINET </w:instrText>
      </w:r>
      <w:r w:rsidRPr="00B26E27">
        <w:rPr>
          <w:rFonts w:asciiTheme="majorHAnsi" w:hAnsiTheme="majorHAnsi" w:cstheme="majorHAnsi"/>
          <w:color w:val="000000"/>
          <w:szCs w:val="22"/>
        </w:rPr>
        <w:fldChar w:fldCharType="separate"/>
      </w:r>
      <w:r w:rsidRPr="00B26E27">
        <w:rPr>
          <w:rFonts w:asciiTheme="majorHAnsi" w:hAnsiTheme="majorHAnsi" w:cstheme="majorHAnsi"/>
          <w:noProof/>
          <w:color w:val="000000"/>
          <w:szCs w:val="22"/>
        </w:rPr>
        <w:drawing>
          <wp:inline distT="0" distB="0" distL="0" distR="0" wp14:anchorId="218EABE6" wp14:editId="08EC2D66">
            <wp:extent cx="201930" cy="201930"/>
            <wp:effectExtent l="0" t="0" r="1270" b="1270"/>
            <wp:docPr id="2"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B26E27">
        <w:rPr>
          <w:rFonts w:asciiTheme="majorHAnsi" w:hAnsiTheme="majorHAnsi" w:cstheme="majorHAnsi"/>
          <w:color w:val="000000"/>
          <w:szCs w:val="22"/>
        </w:rPr>
        <w:fldChar w:fldCharType="end"/>
      </w:r>
      <w:proofErr w:type="spellStart"/>
      <w:r w:rsidRPr="00B26E27">
        <w:rPr>
          <w:rFonts w:asciiTheme="majorHAnsi" w:hAnsiTheme="majorHAnsi" w:cstheme="majorHAnsi"/>
          <w:color w:val="000000"/>
          <w:szCs w:val="22"/>
        </w:rPr>
        <w:t>Søgan</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um</w:t>
      </w:r>
      <w:proofErr w:type="spellEnd"/>
      <w:r w:rsidRPr="00B26E27">
        <w:rPr>
          <w:rFonts w:asciiTheme="majorHAnsi" w:hAnsiTheme="majorHAnsi" w:cstheme="majorHAnsi"/>
          <w:color w:val="000000"/>
          <w:szCs w:val="22"/>
        </w:rPr>
        <w:t xml:space="preserve"> Romeo og </w:t>
      </w:r>
      <w:proofErr w:type="spellStart"/>
      <w:r w:rsidRPr="00B26E27">
        <w:rPr>
          <w:rFonts w:asciiTheme="majorHAnsi" w:hAnsiTheme="majorHAnsi" w:cstheme="majorHAnsi"/>
          <w:color w:val="000000"/>
          <w:szCs w:val="22"/>
        </w:rPr>
        <w:t>Juliu</w:t>
      </w:r>
      <w:proofErr w:type="spellEnd"/>
      <w:r w:rsidRPr="00B26E27">
        <w:rPr>
          <w:rFonts w:asciiTheme="majorHAnsi" w:hAnsiTheme="majorHAnsi" w:cstheme="majorHAnsi"/>
          <w:color w:val="000000"/>
          <w:szCs w:val="22"/>
        </w:rPr>
        <w:t xml:space="preserve"> er </w:t>
      </w:r>
      <w:proofErr w:type="spellStart"/>
      <w:r w:rsidRPr="00B26E27">
        <w:rPr>
          <w:rFonts w:asciiTheme="majorHAnsi" w:hAnsiTheme="majorHAnsi" w:cstheme="majorHAnsi"/>
          <w:color w:val="000000"/>
          <w:szCs w:val="22"/>
        </w:rPr>
        <w:t>søgd</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túsund</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ferðir</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um</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allan</w:t>
      </w:r>
      <w:proofErr w:type="spellEnd"/>
      <w:r w:rsidRPr="00B26E27">
        <w:rPr>
          <w:rFonts w:asciiTheme="majorHAnsi" w:hAnsiTheme="majorHAnsi" w:cstheme="majorHAnsi"/>
          <w:color w:val="000000"/>
          <w:szCs w:val="22"/>
        </w:rPr>
        <w:t xml:space="preserve"> heim á </w:t>
      </w:r>
      <w:proofErr w:type="spellStart"/>
      <w:r w:rsidRPr="00B26E27">
        <w:rPr>
          <w:rFonts w:asciiTheme="majorHAnsi" w:hAnsiTheme="majorHAnsi" w:cstheme="majorHAnsi"/>
          <w:color w:val="000000"/>
          <w:szCs w:val="22"/>
        </w:rPr>
        <w:t>øllum</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heimsins</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tungumálum</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Kortini</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klárar</w:t>
      </w:r>
      <w:proofErr w:type="spellEnd"/>
      <w:r w:rsidRPr="00B26E27">
        <w:rPr>
          <w:rFonts w:asciiTheme="majorHAnsi" w:hAnsiTheme="majorHAnsi" w:cstheme="majorHAnsi"/>
          <w:color w:val="000000"/>
          <w:szCs w:val="22"/>
        </w:rPr>
        <w:t xml:space="preserve"> Kompani13 at skapa </w:t>
      </w:r>
      <w:proofErr w:type="spellStart"/>
      <w:r w:rsidRPr="00B26E27">
        <w:rPr>
          <w:rFonts w:asciiTheme="majorHAnsi" w:hAnsiTheme="majorHAnsi" w:cstheme="majorHAnsi"/>
          <w:color w:val="000000"/>
          <w:szCs w:val="22"/>
        </w:rPr>
        <w:t>nakað</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nýtt</w:t>
      </w:r>
      <w:proofErr w:type="spellEnd"/>
      <w:r w:rsidRPr="00B26E27">
        <w:rPr>
          <w:rFonts w:asciiTheme="majorHAnsi" w:hAnsiTheme="majorHAnsi" w:cstheme="majorHAnsi"/>
          <w:color w:val="000000"/>
          <w:szCs w:val="22"/>
        </w:rPr>
        <w:t xml:space="preserve"> í </w:t>
      </w:r>
      <w:proofErr w:type="spellStart"/>
      <w:r w:rsidRPr="00B26E27">
        <w:rPr>
          <w:rFonts w:asciiTheme="majorHAnsi" w:hAnsiTheme="majorHAnsi" w:cstheme="majorHAnsi"/>
          <w:color w:val="000000"/>
          <w:szCs w:val="22"/>
        </w:rPr>
        <w:t>síni</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miðlan</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Næmingarnir</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verða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persónliga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drignir</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upp</w:t>
      </w:r>
      <w:proofErr w:type="spellEnd"/>
      <w:r w:rsidRPr="00B26E27">
        <w:rPr>
          <w:rFonts w:asciiTheme="majorHAnsi" w:hAnsiTheme="majorHAnsi" w:cstheme="majorHAnsi"/>
          <w:color w:val="000000"/>
          <w:szCs w:val="22"/>
        </w:rPr>
        <w:t xml:space="preserve"> í </w:t>
      </w:r>
      <w:proofErr w:type="spellStart"/>
      <w:r w:rsidRPr="00B26E27">
        <w:rPr>
          <w:rFonts w:asciiTheme="majorHAnsi" w:hAnsiTheme="majorHAnsi" w:cstheme="majorHAnsi"/>
          <w:color w:val="000000"/>
          <w:szCs w:val="22"/>
        </w:rPr>
        <w:t>søguna</w:t>
      </w:r>
      <w:proofErr w:type="spellEnd"/>
      <w:r w:rsidRPr="00B26E27">
        <w:rPr>
          <w:rFonts w:asciiTheme="majorHAnsi" w:hAnsiTheme="majorHAnsi" w:cstheme="majorHAnsi"/>
          <w:color w:val="000000"/>
          <w:szCs w:val="22"/>
        </w:rPr>
        <w:t xml:space="preserve"> og </w:t>
      </w:r>
      <w:proofErr w:type="spellStart"/>
      <w:r w:rsidRPr="00B26E27">
        <w:rPr>
          <w:rFonts w:asciiTheme="majorHAnsi" w:hAnsiTheme="majorHAnsi" w:cstheme="majorHAnsi"/>
          <w:color w:val="000000"/>
          <w:szCs w:val="22"/>
        </w:rPr>
        <w:t>kunnu</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knýta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upplivingina</w:t>
      </w:r>
      <w:proofErr w:type="spellEnd"/>
      <w:r w:rsidRPr="00B26E27">
        <w:rPr>
          <w:rFonts w:asciiTheme="majorHAnsi" w:hAnsiTheme="majorHAnsi" w:cstheme="majorHAnsi"/>
          <w:color w:val="000000"/>
          <w:szCs w:val="22"/>
        </w:rPr>
        <w:t xml:space="preserve"> at </w:t>
      </w:r>
      <w:proofErr w:type="spellStart"/>
      <w:r w:rsidRPr="00B26E27">
        <w:rPr>
          <w:rFonts w:asciiTheme="majorHAnsi" w:hAnsiTheme="majorHAnsi" w:cstheme="majorHAnsi"/>
          <w:color w:val="000000"/>
          <w:szCs w:val="22"/>
        </w:rPr>
        <w:t>teirra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lívi</w:t>
      </w:r>
      <w:proofErr w:type="spellEnd"/>
      <w:r w:rsidRPr="00B26E27">
        <w:rPr>
          <w:rFonts w:asciiTheme="majorHAnsi" w:hAnsiTheme="majorHAnsi" w:cstheme="majorHAnsi"/>
          <w:color w:val="000000"/>
          <w:szCs w:val="22"/>
        </w:rPr>
        <w:t xml:space="preserve"> í </w:t>
      </w:r>
      <w:proofErr w:type="spellStart"/>
      <w:r w:rsidRPr="00B26E27">
        <w:rPr>
          <w:rFonts w:asciiTheme="majorHAnsi" w:hAnsiTheme="majorHAnsi" w:cstheme="majorHAnsi"/>
          <w:color w:val="000000"/>
          <w:szCs w:val="22"/>
        </w:rPr>
        <w:t>modernaða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samfelagnum</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Miðlanin</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kenst</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spennandi</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stuttlig</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rørandi</w:t>
      </w:r>
      <w:proofErr w:type="spellEnd"/>
      <w:r w:rsidRPr="00B26E27">
        <w:rPr>
          <w:rFonts w:asciiTheme="majorHAnsi" w:hAnsiTheme="majorHAnsi" w:cstheme="majorHAnsi"/>
          <w:color w:val="000000"/>
          <w:szCs w:val="22"/>
        </w:rPr>
        <w:t xml:space="preserve">, og </w:t>
      </w:r>
      <w:proofErr w:type="spellStart"/>
      <w:r w:rsidRPr="00B26E27">
        <w:rPr>
          <w:rFonts w:asciiTheme="majorHAnsi" w:hAnsiTheme="majorHAnsi" w:cstheme="majorHAnsi"/>
          <w:color w:val="000000"/>
          <w:szCs w:val="22"/>
        </w:rPr>
        <w:t>ein</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fær</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eina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aðra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áskoðan</w:t>
      </w:r>
      <w:proofErr w:type="spellEnd"/>
      <w:r w:rsidRPr="00B26E27">
        <w:rPr>
          <w:rFonts w:asciiTheme="majorHAnsi" w:hAnsiTheme="majorHAnsi" w:cstheme="majorHAnsi"/>
          <w:color w:val="000000"/>
          <w:szCs w:val="22"/>
        </w:rPr>
        <w:t xml:space="preserve"> á </w:t>
      </w:r>
      <w:proofErr w:type="spellStart"/>
      <w:r w:rsidRPr="00B26E27">
        <w:rPr>
          <w:rFonts w:asciiTheme="majorHAnsi" w:hAnsiTheme="majorHAnsi" w:cstheme="majorHAnsi"/>
          <w:color w:val="000000"/>
          <w:szCs w:val="22"/>
        </w:rPr>
        <w:t>ungdómstíðina</w:t>
      </w:r>
      <w:proofErr w:type="spellEnd"/>
      <w:r w:rsidRPr="00B26E27">
        <w:rPr>
          <w:rFonts w:asciiTheme="majorHAnsi" w:hAnsiTheme="majorHAnsi" w:cstheme="majorHAnsi"/>
          <w:color w:val="000000"/>
          <w:szCs w:val="22"/>
        </w:rPr>
        <w:t xml:space="preserve"> og </w:t>
      </w:r>
      <w:proofErr w:type="spellStart"/>
      <w:r w:rsidRPr="00B26E27">
        <w:rPr>
          <w:rFonts w:asciiTheme="majorHAnsi" w:hAnsiTheme="majorHAnsi" w:cstheme="majorHAnsi"/>
          <w:color w:val="000000"/>
          <w:szCs w:val="22"/>
        </w:rPr>
        <w:t>kærleika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Tá</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ið</w:t>
      </w:r>
      <w:proofErr w:type="spellEnd"/>
      <w:r w:rsidRPr="00B26E27">
        <w:rPr>
          <w:rFonts w:asciiTheme="majorHAnsi" w:hAnsiTheme="majorHAnsi" w:cstheme="majorHAnsi"/>
          <w:color w:val="000000"/>
          <w:szCs w:val="22"/>
        </w:rPr>
        <w:t xml:space="preserve"> Kompani13 </w:t>
      </w:r>
      <w:proofErr w:type="spellStart"/>
      <w:r w:rsidRPr="00B26E27">
        <w:rPr>
          <w:rFonts w:asciiTheme="majorHAnsi" w:hAnsiTheme="majorHAnsi" w:cstheme="majorHAnsi"/>
          <w:color w:val="000000"/>
          <w:szCs w:val="22"/>
        </w:rPr>
        <w:t>miðlar</w:t>
      </w:r>
      <w:proofErr w:type="spellEnd"/>
      <w:r w:rsidRPr="00B26E27">
        <w:rPr>
          <w:rFonts w:asciiTheme="majorHAnsi" w:hAnsiTheme="majorHAnsi" w:cstheme="majorHAnsi"/>
          <w:color w:val="000000"/>
          <w:szCs w:val="22"/>
        </w:rPr>
        <w:t xml:space="preserve"> henda </w:t>
      </w:r>
      <w:proofErr w:type="spellStart"/>
      <w:r w:rsidRPr="00B26E27">
        <w:rPr>
          <w:rFonts w:asciiTheme="majorHAnsi" w:hAnsiTheme="majorHAnsi" w:cstheme="majorHAnsi"/>
          <w:color w:val="000000"/>
          <w:szCs w:val="22"/>
        </w:rPr>
        <w:t>klassikaran</w:t>
      </w:r>
      <w:proofErr w:type="spellEnd"/>
      <w:r w:rsidRPr="00B26E27">
        <w:rPr>
          <w:rFonts w:asciiTheme="majorHAnsi" w:hAnsiTheme="majorHAnsi" w:cstheme="majorHAnsi"/>
          <w:color w:val="000000"/>
          <w:szCs w:val="22"/>
        </w:rPr>
        <w:t xml:space="preserve">, er </w:t>
      </w:r>
      <w:proofErr w:type="spellStart"/>
      <w:r w:rsidRPr="00B26E27">
        <w:rPr>
          <w:rFonts w:asciiTheme="majorHAnsi" w:hAnsiTheme="majorHAnsi" w:cstheme="majorHAnsi"/>
          <w:color w:val="000000"/>
          <w:szCs w:val="22"/>
        </w:rPr>
        <w:t>tað</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við</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eini</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uppliving</w:t>
      </w:r>
      <w:proofErr w:type="spellEnd"/>
      <w:r w:rsidRPr="00B26E27">
        <w:rPr>
          <w:rFonts w:asciiTheme="majorHAnsi" w:hAnsiTheme="majorHAnsi" w:cstheme="majorHAnsi"/>
          <w:color w:val="000000"/>
          <w:szCs w:val="22"/>
        </w:rPr>
        <w:t xml:space="preserve"> og læring, sum </w:t>
      </w:r>
      <w:proofErr w:type="spellStart"/>
      <w:r w:rsidRPr="00B26E27">
        <w:rPr>
          <w:rFonts w:asciiTheme="majorHAnsi" w:hAnsiTheme="majorHAnsi" w:cstheme="majorHAnsi"/>
          <w:color w:val="000000"/>
          <w:szCs w:val="22"/>
        </w:rPr>
        <w:t>bregður</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frá</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vanligu</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sýningunum</w:t>
      </w:r>
      <w:proofErr w:type="spellEnd"/>
      <w:r w:rsidRPr="00B26E27">
        <w:rPr>
          <w:rFonts w:asciiTheme="majorHAnsi" w:hAnsiTheme="majorHAnsi" w:cstheme="majorHAnsi"/>
          <w:color w:val="000000"/>
          <w:szCs w:val="22"/>
        </w:rPr>
        <w:t xml:space="preserve"> av </w:t>
      </w:r>
      <w:proofErr w:type="spellStart"/>
      <w:r w:rsidRPr="00B26E27">
        <w:rPr>
          <w:rFonts w:asciiTheme="majorHAnsi" w:hAnsiTheme="majorHAnsi" w:cstheme="majorHAnsi"/>
          <w:color w:val="000000"/>
          <w:szCs w:val="22"/>
        </w:rPr>
        <w:t>hesum</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klassiska</w:t>
      </w:r>
      <w:proofErr w:type="spellEnd"/>
      <w:r w:rsidRPr="00B26E27">
        <w:rPr>
          <w:rFonts w:asciiTheme="majorHAnsi" w:hAnsiTheme="majorHAnsi" w:cstheme="majorHAnsi"/>
          <w:color w:val="000000"/>
          <w:szCs w:val="22"/>
        </w:rPr>
        <w:t xml:space="preserve"> </w:t>
      </w:r>
      <w:proofErr w:type="spellStart"/>
      <w:r w:rsidRPr="00B26E27">
        <w:rPr>
          <w:rFonts w:asciiTheme="majorHAnsi" w:hAnsiTheme="majorHAnsi" w:cstheme="majorHAnsi"/>
          <w:color w:val="000000"/>
          <w:szCs w:val="22"/>
        </w:rPr>
        <w:t>leiki</w:t>
      </w:r>
      <w:proofErr w:type="spellEnd"/>
      <w:r w:rsidRPr="00B26E27">
        <w:rPr>
          <w:rFonts w:asciiTheme="majorHAnsi" w:hAnsiTheme="majorHAnsi" w:cstheme="majorHAnsi"/>
          <w:color w:val="000000"/>
          <w:szCs w:val="22"/>
        </w:rPr>
        <w:t xml:space="preserve">. </w:t>
      </w:r>
    </w:p>
    <w:p w14:paraId="3E03E482" w14:textId="51D9D39A" w:rsidR="00F54205" w:rsidRDefault="00F54205" w:rsidP="00B20AEC">
      <w:pPr>
        <w:rPr>
          <w:rFonts w:asciiTheme="majorHAnsi" w:hAnsiTheme="majorHAnsi" w:cstheme="majorHAnsi"/>
          <w:color w:val="000000"/>
          <w:szCs w:val="22"/>
        </w:rPr>
      </w:pPr>
    </w:p>
    <w:p w14:paraId="543AA26D" w14:textId="45CBEA3E" w:rsidR="00B26E27" w:rsidRDefault="003567E2" w:rsidP="00B26E27">
      <w:pPr>
        <w:rPr>
          <w:rFonts w:ascii="Calibri" w:hAnsi="Calibri" w:cs="Calibri"/>
          <w:sz w:val="22"/>
          <w:szCs w:val="22"/>
        </w:rPr>
      </w:pPr>
      <w:r>
        <w:rPr>
          <w:rFonts w:ascii="Calibri" w:hAnsi="Calibri" w:cs="Calibri"/>
          <w:sz w:val="22"/>
          <w:szCs w:val="22"/>
          <w:lang w:val="da-DK"/>
        </w:rPr>
        <w:t>”</w:t>
      </w:r>
      <w:r w:rsidR="00B26E27">
        <w:rPr>
          <w:rFonts w:ascii="Calibri" w:hAnsi="Calibri" w:cs="Calibri"/>
          <w:sz w:val="22"/>
          <w:szCs w:val="22"/>
          <w:lang w:val="da-DK"/>
        </w:rPr>
        <w:t>Tak for forestillingen</w:t>
      </w:r>
      <w:r w:rsidR="00B26E27">
        <w:rPr>
          <w:rStyle w:val="apple-converted-space"/>
          <w:rFonts w:ascii="Calibri" w:hAnsi="Calibri" w:cs="Calibri"/>
          <w:sz w:val="22"/>
          <w:szCs w:val="22"/>
          <w:lang w:val="da-DK"/>
        </w:rPr>
        <w:t> </w:t>
      </w:r>
      <w:hyperlink r:id="rId15" w:tgtFrame="_blank" w:history="1">
        <w:r w:rsidR="00B26E27">
          <w:rPr>
            <w:rStyle w:val="Hyperkobling"/>
            <w:color w:val="800080"/>
            <w:sz w:val="23"/>
            <w:szCs w:val="23"/>
            <w:bdr w:val="none" w:sz="0" w:space="0" w:color="auto" w:frame="1"/>
            <w:lang w:val="da-DK"/>
          </w:rPr>
          <w:t>@jorunnlullau</w:t>
        </w:r>
      </w:hyperlink>
      <w:r w:rsidR="00B26E27">
        <w:rPr>
          <w:rStyle w:val="apple-converted-space"/>
          <w:color w:val="050505"/>
          <w:sz w:val="23"/>
          <w:szCs w:val="23"/>
        </w:rPr>
        <w:t> </w:t>
      </w:r>
      <w:hyperlink r:id="rId16" w:tgtFrame="_blank" w:history="1">
        <w:r w:rsidR="00B26E27">
          <w:rPr>
            <w:rStyle w:val="Hyperkobling"/>
            <w:color w:val="800080"/>
            <w:sz w:val="23"/>
            <w:szCs w:val="23"/>
            <w:bdr w:val="none" w:sz="0" w:space="0" w:color="auto" w:frame="1"/>
            <w:lang w:val="da-DK"/>
          </w:rPr>
          <w:t>@steinar</w:t>
        </w:r>
      </w:hyperlink>
      <w:r w:rsidR="00B26E27">
        <w:rPr>
          <w:rStyle w:val="apple-converted-space"/>
          <w:color w:val="050505"/>
          <w:sz w:val="23"/>
          <w:szCs w:val="23"/>
          <w:lang w:val="da-DK"/>
        </w:rPr>
        <w:t> </w:t>
      </w:r>
      <w:r w:rsidR="00B26E27">
        <w:rPr>
          <w:color w:val="050505"/>
          <w:sz w:val="23"/>
          <w:szCs w:val="23"/>
          <w:lang w:val="da-DK"/>
        </w:rPr>
        <w:t xml:space="preserve">fra </w:t>
      </w:r>
      <w:proofErr w:type="spellStart"/>
      <w:r w:rsidR="00B26E27">
        <w:rPr>
          <w:color w:val="050505"/>
          <w:sz w:val="23"/>
          <w:szCs w:val="23"/>
          <w:lang w:val="da-DK"/>
        </w:rPr>
        <w:t>Kompani</w:t>
      </w:r>
      <w:proofErr w:type="spellEnd"/>
      <w:r w:rsidR="00B26E27">
        <w:rPr>
          <w:color w:val="050505"/>
          <w:sz w:val="23"/>
          <w:szCs w:val="23"/>
          <w:lang w:val="da-DK"/>
        </w:rPr>
        <w:t xml:space="preserve"> 13. Historien om Romeo og Julia er blevet fortalt flere gange rundt om hele verden på alle verdens sprog. Alligevel klarer </w:t>
      </w:r>
      <w:proofErr w:type="spellStart"/>
      <w:r w:rsidR="00B26E27">
        <w:rPr>
          <w:color w:val="050505"/>
          <w:sz w:val="23"/>
          <w:szCs w:val="23"/>
          <w:lang w:val="da-DK"/>
        </w:rPr>
        <w:t>Kompani</w:t>
      </w:r>
      <w:proofErr w:type="spellEnd"/>
      <w:r w:rsidR="00B26E27">
        <w:rPr>
          <w:color w:val="050505"/>
          <w:sz w:val="23"/>
          <w:szCs w:val="23"/>
          <w:lang w:val="da-DK"/>
        </w:rPr>
        <w:t xml:space="preserve"> 13 at skabe noget nyt med deres forestilling. Eleverne bliver personligt inddraget i historiefortællingen og kan således knytte egne oplevelser fra deres eget liv i et moderne samfund i fortællingen. Forestillingen er både spændende, morsom og emotionel og man får et andet synspunkt på ungdomstiden og kærligheden. Når </w:t>
      </w:r>
      <w:proofErr w:type="spellStart"/>
      <w:r w:rsidR="00B26E27">
        <w:rPr>
          <w:color w:val="050505"/>
          <w:sz w:val="23"/>
          <w:szCs w:val="23"/>
          <w:lang w:val="da-DK"/>
        </w:rPr>
        <w:t>Kompani</w:t>
      </w:r>
      <w:proofErr w:type="spellEnd"/>
      <w:r w:rsidR="00B26E27">
        <w:rPr>
          <w:color w:val="050505"/>
          <w:sz w:val="23"/>
          <w:szCs w:val="23"/>
          <w:lang w:val="da-DK"/>
        </w:rPr>
        <w:t xml:space="preserve"> 13 formidler denne klassiker, er det med oplevelse og læring som formoder at skildre sig fra andre forestillinger av denne verdenskendte historie</w:t>
      </w:r>
      <w:r>
        <w:rPr>
          <w:color w:val="050505"/>
          <w:sz w:val="23"/>
          <w:szCs w:val="23"/>
          <w:lang w:val="da-DK"/>
        </w:rPr>
        <w:t>.”</w:t>
      </w:r>
    </w:p>
    <w:p w14:paraId="68762409" w14:textId="2B2824C6" w:rsidR="00B26E27" w:rsidRDefault="00B26E27" w:rsidP="00B26E27"/>
    <w:p w14:paraId="3E178B3C" w14:textId="77777777" w:rsidR="003567E2" w:rsidRDefault="003567E2" w:rsidP="00B26E27"/>
    <w:sectPr w:rsidR="003567E2" w:rsidSect="003567E2">
      <w:pgSz w:w="11906" w:h="16838"/>
      <w:pgMar w:top="80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3FD"/>
    <w:multiLevelType w:val="multilevel"/>
    <w:tmpl w:val="092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51368"/>
    <w:multiLevelType w:val="multilevel"/>
    <w:tmpl w:val="59D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11EAB"/>
    <w:multiLevelType w:val="multilevel"/>
    <w:tmpl w:val="77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D56A6"/>
    <w:multiLevelType w:val="multilevel"/>
    <w:tmpl w:val="AEE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134354">
    <w:abstractNumId w:val="1"/>
  </w:num>
  <w:num w:numId="2" w16cid:durableId="189146512">
    <w:abstractNumId w:val="0"/>
  </w:num>
  <w:num w:numId="3" w16cid:durableId="818572085">
    <w:abstractNumId w:val="2"/>
  </w:num>
  <w:num w:numId="4" w16cid:durableId="222446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C"/>
    <w:rsid w:val="000207B0"/>
    <w:rsid w:val="00072014"/>
    <w:rsid w:val="001346CA"/>
    <w:rsid w:val="002224F4"/>
    <w:rsid w:val="002C7520"/>
    <w:rsid w:val="003567E2"/>
    <w:rsid w:val="0036196C"/>
    <w:rsid w:val="004731CD"/>
    <w:rsid w:val="004D6B85"/>
    <w:rsid w:val="004F358C"/>
    <w:rsid w:val="005573D7"/>
    <w:rsid w:val="00571283"/>
    <w:rsid w:val="00586D56"/>
    <w:rsid w:val="006332C3"/>
    <w:rsid w:val="007737D5"/>
    <w:rsid w:val="0087485A"/>
    <w:rsid w:val="00B00760"/>
    <w:rsid w:val="00B20AEC"/>
    <w:rsid w:val="00B26E27"/>
    <w:rsid w:val="00BC0EFB"/>
    <w:rsid w:val="00C052E4"/>
    <w:rsid w:val="00DC0D9F"/>
    <w:rsid w:val="00DD5F70"/>
    <w:rsid w:val="00EA12DD"/>
    <w:rsid w:val="00F36267"/>
    <w:rsid w:val="00F54205"/>
    <w:rsid w:val="00F55D07"/>
    <w:rsid w:val="00F777C2"/>
    <w:rsid w:val="00F80A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EFE4"/>
  <w15:chartTrackingRefBased/>
  <w15:docId w15:val="{A49B38B5-6F85-4BB0-A652-819635F7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01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0207B0"/>
    <w:rPr>
      <w:color w:val="0000FF"/>
      <w:u w:val="single"/>
    </w:rPr>
  </w:style>
  <w:style w:type="character" w:styleId="Ulstomtale">
    <w:name w:val="Unresolved Mention"/>
    <w:basedOn w:val="Standardskriftforavsnitt"/>
    <w:uiPriority w:val="99"/>
    <w:semiHidden/>
    <w:unhideWhenUsed/>
    <w:rsid w:val="00B00760"/>
    <w:rPr>
      <w:color w:val="605E5C"/>
      <w:shd w:val="clear" w:color="auto" w:fill="E1DFDD"/>
    </w:rPr>
  </w:style>
  <w:style w:type="paragraph" w:styleId="NormalWeb">
    <w:name w:val="Normal (Web)"/>
    <w:basedOn w:val="Normal"/>
    <w:uiPriority w:val="99"/>
    <w:semiHidden/>
    <w:unhideWhenUsed/>
    <w:rsid w:val="002C7520"/>
    <w:pPr>
      <w:spacing w:before="100" w:beforeAutospacing="1" w:after="100" w:afterAutospacing="1"/>
    </w:pPr>
  </w:style>
  <w:style w:type="character" w:customStyle="1" w:styleId="apple-converted-space">
    <w:name w:val="apple-converted-space"/>
    <w:basedOn w:val="Standardskriftforavsnitt"/>
    <w:rsid w:val="002C7520"/>
  </w:style>
  <w:style w:type="character" w:styleId="Fulgthyperkobling">
    <w:name w:val="FollowedHyperlink"/>
    <w:basedOn w:val="Standardskriftforavsnitt"/>
    <w:uiPriority w:val="99"/>
    <w:semiHidden/>
    <w:unhideWhenUsed/>
    <w:rsid w:val="00F54205"/>
    <w:rPr>
      <w:color w:val="954F72" w:themeColor="followedHyperlink"/>
      <w:u w:val="single"/>
    </w:rPr>
  </w:style>
  <w:style w:type="paragraph" w:customStyle="1" w:styleId="font8">
    <w:name w:val="font_8"/>
    <w:basedOn w:val="Normal"/>
    <w:rsid w:val="00B26E27"/>
    <w:pPr>
      <w:spacing w:before="100" w:beforeAutospacing="1" w:after="100" w:afterAutospacing="1"/>
    </w:pPr>
  </w:style>
  <w:style w:type="character" w:customStyle="1" w:styleId="color11">
    <w:name w:val="color_11"/>
    <w:basedOn w:val="Standardskriftforavsnitt"/>
    <w:rsid w:val="00B26E27"/>
  </w:style>
  <w:style w:type="character" w:customStyle="1" w:styleId="wixguard">
    <w:name w:val="wixguard"/>
    <w:basedOn w:val="Standardskriftforavsnitt"/>
    <w:rsid w:val="00B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467">
      <w:bodyDiv w:val="1"/>
      <w:marLeft w:val="0"/>
      <w:marRight w:val="0"/>
      <w:marTop w:val="0"/>
      <w:marBottom w:val="0"/>
      <w:divBdr>
        <w:top w:val="none" w:sz="0" w:space="0" w:color="auto"/>
        <w:left w:val="none" w:sz="0" w:space="0" w:color="auto"/>
        <w:bottom w:val="none" w:sz="0" w:space="0" w:color="auto"/>
        <w:right w:val="none" w:sz="0" w:space="0" w:color="auto"/>
      </w:divBdr>
    </w:div>
    <w:div w:id="463278171">
      <w:bodyDiv w:val="1"/>
      <w:marLeft w:val="0"/>
      <w:marRight w:val="0"/>
      <w:marTop w:val="0"/>
      <w:marBottom w:val="0"/>
      <w:divBdr>
        <w:top w:val="none" w:sz="0" w:space="0" w:color="auto"/>
        <w:left w:val="none" w:sz="0" w:space="0" w:color="auto"/>
        <w:bottom w:val="none" w:sz="0" w:space="0" w:color="auto"/>
        <w:right w:val="none" w:sz="0" w:space="0" w:color="auto"/>
      </w:divBdr>
    </w:div>
    <w:div w:id="1519805357">
      <w:bodyDiv w:val="1"/>
      <w:marLeft w:val="0"/>
      <w:marRight w:val="0"/>
      <w:marTop w:val="0"/>
      <w:marBottom w:val="0"/>
      <w:divBdr>
        <w:top w:val="none" w:sz="0" w:space="0" w:color="auto"/>
        <w:left w:val="none" w:sz="0" w:space="0" w:color="auto"/>
        <w:bottom w:val="none" w:sz="0" w:space="0" w:color="auto"/>
        <w:right w:val="none" w:sz="0" w:space="0" w:color="auto"/>
      </w:divBdr>
    </w:div>
    <w:div w:id="1674723104">
      <w:bodyDiv w:val="1"/>
      <w:marLeft w:val="0"/>
      <w:marRight w:val="0"/>
      <w:marTop w:val="0"/>
      <w:marBottom w:val="0"/>
      <w:divBdr>
        <w:top w:val="none" w:sz="0" w:space="0" w:color="auto"/>
        <w:left w:val="none" w:sz="0" w:space="0" w:color="auto"/>
        <w:bottom w:val="none" w:sz="0" w:space="0" w:color="auto"/>
        <w:right w:val="none" w:sz="0" w:space="0" w:color="auto"/>
      </w:divBdr>
      <w:divsChild>
        <w:div w:id="290215720">
          <w:marLeft w:val="0"/>
          <w:marRight w:val="0"/>
          <w:marTop w:val="0"/>
          <w:marBottom w:val="0"/>
          <w:divBdr>
            <w:top w:val="none" w:sz="0" w:space="0" w:color="auto"/>
            <w:left w:val="none" w:sz="0" w:space="0" w:color="auto"/>
            <w:bottom w:val="none" w:sz="0" w:space="0" w:color="auto"/>
            <w:right w:val="none" w:sz="0" w:space="0" w:color="auto"/>
          </w:divBdr>
        </w:div>
        <w:div w:id="1170104042">
          <w:marLeft w:val="0"/>
          <w:marRight w:val="0"/>
          <w:marTop w:val="0"/>
          <w:marBottom w:val="0"/>
          <w:divBdr>
            <w:top w:val="none" w:sz="0" w:space="0" w:color="auto"/>
            <w:left w:val="none" w:sz="0" w:space="0" w:color="auto"/>
            <w:bottom w:val="none" w:sz="0" w:space="0" w:color="auto"/>
            <w:right w:val="none" w:sz="0" w:space="0" w:color="auto"/>
          </w:divBdr>
        </w:div>
      </w:divsChild>
    </w:div>
    <w:div w:id="1827017455">
      <w:bodyDiv w:val="1"/>
      <w:marLeft w:val="0"/>
      <w:marRight w:val="0"/>
      <w:marTop w:val="0"/>
      <w:marBottom w:val="0"/>
      <w:divBdr>
        <w:top w:val="none" w:sz="0" w:space="0" w:color="auto"/>
        <w:left w:val="none" w:sz="0" w:space="0" w:color="auto"/>
        <w:bottom w:val="none" w:sz="0" w:space="0" w:color="auto"/>
        <w:right w:val="none" w:sz="0" w:space="0" w:color="auto"/>
      </w:divBdr>
      <w:divsChild>
        <w:div w:id="1026565429">
          <w:marLeft w:val="0"/>
          <w:marRight w:val="0"/>
          <w:marTop w:val="0"/>
          <w:marBottom w:val="0"/>
          <w:divBdr>
            <w:top w:val="none" w:sz="0" w:space="0" w:color="auto"/>
            <w:left w:val="none" w:sz="0" w:space="0" w:color="auto"/>
            <w:bottom w:val="none" w:sz="0" w:space="0" w:color="auto"/>
            <w:right w:val="none" w:sz="0" w:space="0" w:color="auto"/>
          </w:divBdr>
        </w:div>
        <w:div w:id="508110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2277425" TargetMode="External"/><Relationship Id="rId13" Type="http://schemas.openxmlformats.org/officeDocument/2006/relationships/hyperlink" Target="https://l.facebook.com/l.php?u=https%3A%2F%2Fwww.instagram.com%2F_u%2Fsteinumknitwear%3Ffbclid%3DIwAR24ufoyNNNwTBCKTt0OfVU_YL59McRLRSGIeUs961oZFQk0qsi-ObUDfLk&amp;h=AT1EgSdaQdeHU20zzRnWL3vd-62mpHWKSWnJa-Dt3CtF4SRuhHOUIgy4cWDQXZJJOU7e9hrmLeY6Iqi9dRSfmOU13DUEw72ZnUye1VUXWKd3hbLprB3phdWVPrESvYMj9ouArZalhQ&amp;__tn__=-UK-R&amp;c%5b0%5d=AT1lA1JVg_uE7sM2Be7ZUg_ObIyhnHeNQxA-GMz0Nxd91Zlp7HWuMkcE8lbn6rg5WN7w25cZ4960N3-0OImwJxwrRD07PjlIT8Wk-UEZm7C6I40NcgptEHba_ARyx960qC5TD7-m8OHKws4IlVfEWdUUsmmpeXGO-WtUxWcU5EyaNH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e4a91cmtd63w6vt/AADpcNYvMj18h96Ab0x4IAUTa?dl=0" TargetMode="External"/><Relationship Id="rId12" Type="http://schemas.openxmlformats.org/officeDocument/2006/relationships/hyperlink" Target="https://www.instagram.com/_u/jorunnlullau?fbclid=IwAR1MntOnhSvKVsbED0JTr-rV37CVgJvSUgb2wcGuVJdBILi4YXAd8iGVaS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facebook.com/l.php?u=https%3A%2F%2Fwww.instagram.com%2F_u%2Fsteinumknitwear%3Ffbclid%3DIwAR24ufoyNNNwTBCKTt0OfVU_YL59McRLRSGIeUs961oZFQk0qsi-ObUDfLk&amp;h=AT1EgSdaQdeHU20zzRnWL3vd-62mpHWKSWnJa-Dt3CtF4SRuhHOUIgy4cWDQXZJJOU7e9hrmLeY6Iqi9dRSfmOU13DUEw72ZnUye1VUXWKd3hbLprB3phdWVPrESvYMj9ouArZalhQ&amp;__tn__=-UK-R&amp;c%5b0%5d=AT1lA1JVg_uE7sM2Be7ZUg_ObIyhnHeNQxA-GMz0Nxd91Zlp7HWuMkcE8lbn6rg5WN7w25cZ4960N3-0OImwJxwrRD07PjlIT8Wk-UEZm7C6I40NcgptEHba_ARyx960qC5TD7-m8OHKws4IlVfEWdUUsmmpeXGO-WtUxWcU5EyaNHo" TargetMode="External"/><Relationship Id="rId1" Type="http://schemas.openxmlformats.org/officeDocument/2006/relationships/numbering" Target="numbering.xml"/><Relationship Id="rId6" Type="http://schemas.openxmlformats.org/officeDocument/2006/relationships/hyperlink" Target="https://bit.ly/2Ot0mAq" TargetMode="External"/><Relationship Id="rId11" Type="http://schemas.openxmlformats.org/officeDocument/2006/relationships/hyperlink" Target="https://www.regjeringen.no/no/aktuelt/fornyer-innholdet-i-skolen/id2606028/" TargetMode="External"/><Relationship Id="rId5" Type="http://schemas.openxmlformats.org/officeDocument/2006/relationships/image" Target="media/image1.jpeg"/><Relationship Id="rId15" Type="http://schemas.openxmlformats.org/officeDocument/2006/relationships/hyperlink" Target="https://www.instagram.com/_u/jorunnlullau?fbclid=IwAR1MntOnhSvKVsbED0JTr-rV37CVgJvSUgb2wcGuVJdBILi4YXAd8iGVaS4" TargetMode="External"/><Relationship Id="rId10" Type="http://schemas.openxmlformats.org/officeDocument/2006/relationships/hyperlink" Target="https://www.udir.no/laring-og-trivsel/lareplanverket/overordnet-del/opplaringens-verdigrunnlag/1.4-skaperglede-engasjement-og-utforskertrang/" TargetMode="External"/><Relationship Id="rId4" Type="http://schemas.openxmlformats.org/officeDocument/2006/relationships/webSettings" Target="webSettings.xml"/><Relationship Id="rId9" Type="http://schemas.openxmlformats.org/officeDocument/2006/relationships/hyperlink" Target="https://www.udir.no/laring-og-trivsel/lareplanverket/overordnet-del/opplaringens-verdigrunnlag/identitet-og-kulturelt-mangfold/"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6886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Hjørdis M. Steinsvik</dc:creator>
  <cp:keywords/>
  <dc:description/>
  <cp:lastModifiedBy>Jorunn Sofie Lullau</cp:lastModifiedBy>
  <cp:revision>2</cp:revision>
  <dcterms:created xsi:type="dcterms:W3CDTF">2022-11-17T10:28:00Z</dcterms:created>
  <dcterms:modified xsi:type="dcterms:W3CDTF">2022-11-17T10:28:00Z</dcterms:modified>
</cp:coreProperties>
</file>